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FB94FE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246C0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B30E1A">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5CB0410A"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246C09">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A632A33"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246C09">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DD7C73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246C0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0FBB08D2"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246C0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450AAE5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246C0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lastRenderedPageBreak/>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t>
      </w:r>
      <w:r w:rsidRPr="00233788">
        <w:lastRenderedPageBreak/>
        <w:t xml:space="preserve">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w:t>
      </w:r>
      <w:r w:rsidRPr="00233788">
        <w:lastRenderedPageBreak/>
        <w:t xml:space="preserve">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w:t>
      </w:r>
      <w:r w:rsidRPr="00233788">
        <w:lastRenderedPageBreak/>
        <w:t>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w:t>
      </w:r>
      <w:r w:rsidRPr="00233788">
        <w:lastRenderedPageBreak/>
        <w:t>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w:t>
      </w:r>
      <w:r w:rsidRPr="00233788">
        <w:lastRenderedPageBreak/>
        <w:t>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w:t>
      </w:r>
      <w:r w:rsidRPr="00233788">
        <w:lastRenderedPageBreak/>
        <w:t xml:space="preserve">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w:t>
      </w:r>
      <w:r w:rsidRPr="00233788">
        <w:lastRenderedPageBreak/>
        <w:t>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33D1D9E9"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246C0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lastRenderedPageBreak/>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relacji z byłymi studentami już po ukończeniu przez nich studiów, co jest szczególnie pielęgnowane na uniwersytetach anglosaskich, gdzie wokół uczelni powstają różne fundacje, tworzo</w:t>
      </w:r>
      <w:r>
        <w:lastRenderedPageBreak/>
        <w:t xml:space="preserve">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xml:space="preserve">) sposób </w:t>
      </w:r>
      <w:r>
        <w:lastRenderedPageBreak/>
        <w:t>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lastRenderedPageBreak/>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53F58446"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246C0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lastRenderedPageBreak/>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w:t>
      </w:r>
      <w:r w:rsidRPr="00233788">
        <w:lastRenderedPageBreak/>
        <w:t>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lastRenderedPageBreak/>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 xml:space="preserve">arto tak </w:t>
      </w:r>
      <w:r w:rsidRPr="00233788">
        <w:lastRenderedPageBreak/>
        <w:t>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5F9F47BE"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246C09">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t>
      </w:r>
      <w:r w:rsidRPr="00233788">
        <w:lastRenderedPageBreak/>
        <w:t xml:space="preserve">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24504C33"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246C09">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lastRenderedPageBreak/>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lastRenderedPageBreak/>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lastRenderedPageBreak/>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w:t>
      </w:r>
      <w:r w:rsidR="00E778EB">
        <w:lastRenderedPageBreak/>
        <w:t xml:space="preserve">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w:t>
      </w:r>
      <w:r w:rsidR="00DB71C6">
        <w:lastRenderedPageBreak/>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w:t>
      </w:r>
      <w:r w:rsidR="0078608C">
        <w:lastRenderedPageBreak/>
        <w:t xml:space="preserve">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w:t>
      </w:r>
      <w:r>
        <w:lastRenderedPageBreak/>
        <w:t xml:space="preserve">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habilitowanego. Wynikało to nie tyle z poziomu osiągnięć naukowych potrzebnych do uzyskania tego </w:t>
      </w:r>
      <w:r w:rsidR="00306AE7">
        <w:lastRenderedPageBreak/>
        <w:t>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w:t>
      </w:r>
      <w:r w:rsidR="0070661E">
        <w:lastRenderedPageBreak/>
        <w:t>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3C80A5B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246C09">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97D64EC"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D6DE6">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D6DE6">
        <w:t xml:space="preserve">Tabela </w:t>
      </w:r>
      <w:r w:rsidR="00BD6DE6">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E830032" w:rsidR="00246C09" w:rsidRDefault="00246C09" w:rsidP="00246C09">
      <w:pPr>
        <w:pStyle w:val="Tytutabeli"/>
      </w:pPr>
      <w:bookmarkStart w:id="113" w:name="_Ref140344492"/>
      <w:bookmarkStart w:id="114" w:name="_Ref140344484"/>
      <w:r>
        <w:t xml:space="preserve">Tabela </w:t>
      </w:r>
      <w:fldSimple w:instr=" SEQ Tabela \* ARABIC ">
        <w:r>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lastRenderedPageBreak/>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152CCD93" w:rsidR="00387B4E" w:rsidRDefault="00DD342E" w:rsidP="00914B41">
      <w:r>
        <w:t xml:space="preserve">Zawarte w tabeli </w:t>
      </w:r>
      <w:r>
        <w:fldChar w:fldCharType="begin"/>
      </w:r>
      <w:r>
        <w:instrText xml:space="preserve"> REF _Ref140344484 \p \h </w:instrText>
      </w:r>
      <w:r>
        <w:fldChar w:fldCharType="separate"/>
      </w:r>
      <w:r>
        <w:t>wyżej</w:t>
      </w:r>
      <w:r>
        <w:fldChar w:fldCharType="end"/>
      </w:r>
      <w:r>
        <w:t xml:space="preserve"> (</w:t>
      </w:r>
      <w:r>
        <w:fldChar w:fldCharType="begin"/>
      </w:r>
      <w:r>
        <w:instrText xml:space="preserve"> REF _Ref140344492 \h </w:instrText>
      </w:r>
      <w:r>
        <w:fldChar w:fldCharType="separate"/>
      </w:r>
      <w:r>
        <w:t xml:space="preserve">Tabela </w:t>
      </w:r>
      <w:r>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w:t>
      </w:r>
      <w:r w:rsidR="00C255E3">
        <w:lastRenderedPageBreak/>
        <w:t>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7DED21FA"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w:t>
      </w:r>
      <w:r w:rsidR="008068F4">
        <w:lastRenderedPageBreak/>
        <w:t xml:space="preserve">znajdowania rozwiązań innowacyjnych, które będą niejako godzić sprzeczności jest elastyczność i duża swoboda podejmowania decyzji dana pracownikom </w:t>
      </w:r>
      <w:r w:rsidR="00E52A8C">
        <w:fldChar w:fldCharType="begin" w:fldLock="1"/>
      </w:r>
      <w:r w:rsidR="00E52A8C">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A1761A">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A1761A">
        <w:rPr>
          <w:lang w:val="en-GB"/>
        </w:rPr>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lastRenderedPageBreak/>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lastRenderedPageBreak/>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45E6933F"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246C09">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541CE632"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427C0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B73F48" w:rsidRPr="00B73F48">
        <w:rPr>
          <w:noProof/>
        </w:rPr>
        <w:t>(por. Joanna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3DA67277"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246C09">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11D42A22"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246C09">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061ED67"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interesariuszami. </w:t>
      </w:r>
      <w:r w:rsidR="00B004C5">
        <w:lastRenderedPageBreak/>
        <w:t>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8FC318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 xml:space="preserve">Nawiązując do jednej z najbardziej podstawowych definicji jakości przytoczonej w poprzednim rozdziale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grupy interesariuszy, a nie pojedynczego klienta. Wywołuje to dużą ilość różnych wymagań, a dopiero stopień ich spełnienia stanowi jakość, co istotnie wpływa na możliwość jej pomiaru. </w:t>
      </w:r>
      <w:r w:rsidR="009C33D2">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niematerialnych jakimi są w zazwyczaj usługi, a w szczególności usługi edukacyjne.</w:t>
      </w:r>
    </w:p>
    <w:p w14:paraId="5405D38B" w14:textId="76C32415"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666099" w:rsidRPr="00BB3567">
        <w:t>Jedn</w:t>
      </w:r>
      <w:r w:rsidRPr="00BB3567">
        <w:t>ą</w:t>
      </w:r>
      <w:r w:rsidR="00666099" w:rsidRPr="00BB3567">
        <w:t xml:space="preserve"> z 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3D0A1D9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lastRenderedPageBreak/>
        <w:t xml:space="preserve">Tabela </w:t>
      </w:r>
      <w:fldSimple w:instr=" SEQ Tabela \* ARABIC ">
        <w:r w:rsidR="00246C09">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w:t>
      </w:r>
      <w:r w:rsidRPr="009C33D2">
        <w:lastRenderedPageBreak/>
        <w:t xml:space="preserve">–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3A0D4A5F" w14:textId="60B06D96"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29ACB61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427C0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B73F48" w:rsidRPr="00B73F48">
        <w:rPr>
          <w:noProof/>
        </w:rPr>
        <w:t>(Joanna 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388960B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246C09">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0F725AF2"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427C0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B73F48" w:rsidRPr="00B73F48">
        <w:rPr>
          <w:noProof/>
        </w:rPr>
        <w:t>(Joanna Dziadkowiec, 2006)</w:t>
      </w:r>
      <w:r w:rsidRPr="00BD17A9">
        <w:fldChar w:fldCharType="end"/>
      </w:r>
      <w:r w:rsidRPr="00BD17A9">
        <w:t>.</w:t>
      </w:r>
    </w:p>
    <w:p w14:paraId="780F42D5" w14:textId="0CECC9B4" w:rsidR="00D07932" w:rsidRDefault="00B4533C" w:rsidP="00D07932">
      <w:r>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w:t>
      </w:r>
      <w:r w:rsidR="0007704F">
        <w:lastRenderedPageBreak/>
        <w:t>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5"/>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5"/>
      <w:r w:rsidR="009A70F2">
        <w:rPr>
          <w:rStyle w:val="Odwoaniedokomentarza"/>
          <w:rFonts w:ascii="Times New Roman" w:eastAsia="Times New Roman" w:hAnsi="Times New Roman"/>
          <w:szCs w:val="20"/>
          <w:lang w:eastAsia="pl-PL"/>
        </w:rPr>
        <w:commentReference w:id="165"/>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w:t>
      </w:r>
      <w:r w:rsidR="003463E6">
        <w:lastRenderedPageBreak/>
        <w:t xml:space="preserve">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068725D0" w14:textId="00FFFDC8" w:rsidR="00E34BBC" w:rsidRDefault="0061653F" w:rsidP="003463E6">
      <w:r>
        <w:t xml:space="preserve">Takich ograniczeń jest pozbawione odniesienie się do pomiaru satysfakcji z otrzymanej usługi edukacyjnej. Z jednej strony miara satysfakcji odnosi się do bardzo subiektywnego </w:t>
      </w:r>
      <w:r w:rsidR="001F5CEA">
        <w:t xml:space="preserve">parametru indywidualnego </w:t>
      </w:r>
      <w:r>
        <w:t>postrzegania jakości przez uczestników badania, z drugiej strony taki sposób pomiaru daje szansę na wyeliminowanie czynnika wyniku subiektywnych motywacji ludzi do uzyskiwania określonego poziomy zarobków</w:t>
      </w:r>
      <w:r w:rsidR="001F5CEA">
        <w:t xml:space="preserve"> lub innych tzw. obiektywnych efektów kształcenia</w:t>
      </w:r>
      <w:r>
        <w:t>.</w:t>
      </w:r>
      <w:r w:rsidR="001F5CEA">
        <w:t xml:space="preserve"> Założeniem dla koncepcji takiego pomiaru jest przyjęcie, że każdy podejmując studia chce po otrzymaniu takiej usługi być zadowolony z jej efektów. Podobne założenie można zidentyfikować dla szeroko stosowanych metod pomiaru jakości usług odnoszących się do badania różnicy między oczekiwaniami klientów i postrzeganiem wartości tego co oni otrzymali w procesie świadczenia (produkcji) usługi.</w:t>
      </w:r>
    </w:p>
    <w:p w14:paraId="4DC41CEA" w14:textId="5D81D94E" w:rsidR="00E34BBC" w:rsidRDefault="00111BA2" w:rsidP="00E34BBC">
      <w:r>
        <w:t xml:space="preserve">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xml:space="preserve">). Jest to zagregowany wskaźnik zbudowany na podstawie pomiarów satysfakcji z usługi wśród wybranych grup interesariuszy.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badań w celu określenia siły </w:t>
      </w:r>
      <w:r w:rsidR="00BC0AAA">
        <w:t xml:space="preserve">wzajemnego </w:t>
      </w:r>
      <w:r>
        <w:t xml:space="preserve">wpływu poszczególnych grup interesariuszy </w:t>
      </w:r>
      <w:r w:rsidR="00BC0AAA">
        <w:t>i</w:t>
      </w:r>
      <w:r>
        <w:t xml:space="preserve"> </w:t>
      </w:r>
      <w:r w:rsidR="00BC0AAA">
        <w:t>organizacji</w:t>
      </w:r>
      <w:r>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15312A19" w14:textId="77777777" w:rsidR="00111BA2" w:rsidRPr="000862F2" w:rsidRDefault="00111BA2" w:rsidP="003463E6"/>
    <w:p w14:paraId="77CA4693" w14:textId="77777777" w:rsidR="00D81992" w:rsidRPr="00233788" w:rsidRDefault="00D81992" w:rsidP="00D81992">
      <w:pPr>
        <w:rPr>
          <w:color w:val="FF0000"/>
        </w:rPr>
      </w:pPr>
    </w:p>
    <w:p w14:paraId="1F429995" w14:textId="77777777" w:rsidR="00D81992" w:rsidRDefault="00D81992" w:rsidP="00D07932"/>
    <w:p w14:paraId="091521BD" w14:textId="77777777" w:rsidR="00D81992" w:rsidRDefault="00D81992" w:rsidP="00D07932"/>
    <w:p w14:paraId="6CC24580" w14:textId="77777777" w:rsidR="00D81992" w:rsidRPr="00233788" w:rsidRDefault="00D81992"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0E149ADF" w14:textId="77777777" w:rsidR="005D207C" w:rsidRPr="00233788" w:rsidRDefault="005D207C" w:rsidP="005D207C">
      <w:pPr>
        <w:rPr>
          <w:color w:val="FF0000"/>
        </w:rPr>
      </w:pPr>
      <w:r w:rsidRPr="00233788">
        <w:rPr>
          <w:color w:val="FF0000"/>
        </w:rPr>
        <w:lastRenderedPageBreak/>
        <w:t>Za przedstawicieli władz można również uznać członków instytucji oceniających uczelnie takich jak Państwowa Komisja Akredytacyjna, której zadaniem jest m.in. sprawdzenie zgodności działania instytucji akademickiej z wymaganymi standardami jakości.</w:t>
      </w:r>
    </w:p>
    <w:p w14:paraId="733B2608" w14:textId="77777777" w:rsidR="005D207C" w:rsidRDefault="005D207C" w:rsidP="003B61B1">
      <w:pPr>
        <w:rPr>
          <w:color w:val="FF0000"/>
        </w:rPr>
      </w:pPr>
    </w:p>
    <w:p w14:paraId="4B426665" w14:textId="71436CC4" w:rsidR="00F922BA" w:rsidRDefault="00F922BA" w:rsidP="003B61B1">
      <w:pPr>
        <w:rPr>
          <w:color w:val="FF0000"/>
        </w:rPr>
      </w:pPr>
      <w:r>
        <w:rPr>
          <w:color w:val="FF0000"/>
        </w:rPr>
        <w:t>Jedną z metod</w:t>
      </w:r>
    </w:p>
    <w:p w14:paraId="5268D1F9" w14:textId="77777777" w:rsidR="00F922BA" w:rsidRDefault="00F922BA" w:rsidP="003B61B1">
      <w:pPr>
        <w:rPr>
          <w:color w:val="FF0000"/>
        </w:rPr>
      </w:pPr>
    </w:p>
    <w:p w14:paraId="08A0C87A" w14:textId="77777777" w:rsidR="005D207C" w:rsidRDefault="005D207C" w:rsidP="003B61B1">
      <w:pPr>
        <w:rPr>
          <w:color w:val="FF0000"/>
        </w:rPr>
      </w:pPr>
    </w:p>
    <w:p w14:paraId="4273A52F"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Inne metody oceny i pomiaru jakości usług uczelni wyższych to m.in. akredytacje [Statut Państwowej Komisji Akredytacyjnej], SERVQED, [</w:t>
      </w:r>
      <w:proofErr w:type="spellStart"/>
      <w:r w:rsidRPr="00233788">
        <w:rPr>
          <w:color w:val="FF0000"/>
        </w:rPr>
        <w:t>Sztejnberg</w:t>
      </w:r>
      <w:proofErr w:type="spellEnd"/>
      <w:r w:rsidRPr="00233788">
        <w:rPr>
          <w:color w:val="FF0000"/>
        </w:rPr>
        <w:t xml:space="preserve">,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Większość z nich opiera się jednak na ocenie funkcjonowania procesów w organizacji, jaką jest uczelnia, niewielką uwagę przywiązuje natomiast do pomiaru efektów świadczonych usług w aspekcie ich oceny rynkowej.</w:t>
      </w:r>
    </w:p>
    <w:p w14:paraId="1E75627A" w14:textId="77777777" w:rsidR="003B61B1" w:rsidRDefault="003B61B1" w:rsidP="003B61B1"/>
    <w:p w14:paraId="36FC1188" w14:textId="2DEFD5AD" w:rsidR="003B61B1" w:rsidRDefault="003B61B1" w:rsidP="003B61B1">
      <w:r w:rsidRPr="00233788">
        <w:t>Pomiar jakości, a pomiar satysfakcji klienta</w:t>
      </w:r>
      <w:r>
        <w:t xml:space="preserve"> – wspomnieć o wskaźniku NPS (Net </w:t>
      </w:r>
      <w:proofErr w:type="spellStart"/>
      <w:r>
        <w:t>Promoter</w:t>
      </w:r>
      <w:proofErr w:type="spellEnd"/>
      <w:r>
        <w:t xml:space="preserve"> </w:t>
      </w:r>
      <w:proofErr w:type="spellStart"/>
      <w:r>
        <w:t>Score</w:t>
      </w:r>
      <w:proofErr w:type="spellEnd"/>
      <w:r>
        <w:t>)</w:t>
      </w:r>
    </w:p>
    <w:p w14:paraId="56810028" w14:textId="77777777" w:rsidR="003B61B1" w:rsidRPr="00233788" w:rsidRDefault="003B61B1" w:rsidP="003B61B1"/>
    <w:p w14:paraId="184F9486" w14:textId="77777777" w:rsidR="003B61B1" w:rsidRPr="00233788" w:rsidRDefault="003B61B1" w:rsidP="003B61B1">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w:t>
      </w:r>
      <w:r w:rsidRPr="006F7DC7">
        <w:rPr>
          <w:lang w:val="en-US"/>
        </w:rPr>
        <w:lastRenderedPageBreak/>
        <w:t xml:space="preserve">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B30E1A">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w:t>
      </w:r>
      <w:r w:rsidRPr="00233788">
        <w:rPr>
          <w:color w:val="FF0000"/>
        </w:rPr>
        <w:lastRenderedPageBreak/>
        <w:t xml:space="preserve">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166" w:name="_Ref66053927"/>
      <w:bookmarkStart w:id="167" w:name="_Toc137806558"/>
      <w:r w:rsidRPr="00233788">
        <w:t>Rankingi jako szczególna forma pomiaru efektów usług uniwersytetu</w:t>
      </w:r>
      <w:bookmarkEnd w:id="166"/>
      <w:bookmarkEnd w:id="167"/>
    </w:p>
    <w:p w14:paraId="1FADBAF2" w14:textId="5C79AC18" w:rsidR="00385E30" w:rsidRDefault="00385E30" w:rsidP="00385E30">
      <w:commentRangeStart w:id="168"/>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 xml:space="preserve">Udoskonalenie wskaźników </w:t>
      </w:r>
      <w:proofErr w:type="spellStart"/>
      <w:r w:rsidRPr="00D327B3">
        <w:rPr>
          <w:highlight w:val="yellow"/>
        </w:rPr>
        <w:t>bibliometrycznych</w:t>
      </w:r>
      <w:proofErr w:type="spellEnd"/>
      <w:r w:rsidRPr="00D327B3">
        <w:rPr>
          <w:highlight w:val="yellow"/>
        </w:rPr>
        <w:t>,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168"/>
      <w:r w:rsidR="009A70F2">
        <w:rPr>
          <w:rStyle w:val="Odwoaniedokomentarza"/>
          <w:rFonts w:ascii="Times New Roman" w:eastAsia="Times New Roman" w:hAnsi="Times New Roman"/>
          <w:szCs w:val="20"/>
          <w:lang w:eastAsia="pl-PL"/>
        </w:rPr>
        <w:commentReference w:id="168"/>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w:t>
      </w:r>
      <w:proofErr w:type="spellStart"/>
      <w:r w:rsidRPr="00FE21F7">
        <w:t>Universities</w:t>
      </w:r>
      <w:proofErr w:type="spellEnd"/>
      <w:r w:rsidRPr="00FE21F7">
        <w:t xml:space="preserve"> Ranking publikowany przez Times </w:t>
      </w:r>
      <w:proofErr w:type="spellStart"/>
      <w:r w:rsidRPr="00FE21F7">
        <w:t>Higher</w:t>
      </w:r>
      <w:proofErr w:type="spellEnd"/>
      <w:r w:rsidRPr="00FE21F7">
        <w:t xml:space="preserve"> </w:t>
      </w:r>
      <w:proofErr w:type="spellStart"/>
      <w:r w:rsidRPr="00FE21F7">
        <w:t>Education</w:t>
      </w:r>
      <w:proofErr w:type="spellEnd"/>
      <w:r w:rsidRPr="00FE21F7">
        <w:t xml:space="preserve">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w:t>
      </w:r>
      <w:r w:rsidR="00AC5028">
        <w:lastRenderedPageBreak/>
        <w:t xml:space="preserve">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58B99A3F" w:rsidR="00035D87" w:rsidRPr="00DE5F64" w:rsidRDefault="00035D87" w:rsidP="00035D87">
      <w:pPr>
        <w:pStyle w:val="Tytutabeli"/>
      </w:pPr>
      <w:bookmarkStart w:id="169" w:name="_Ref134104785"/>
      <w:bookmarkStart w:id="170" w:name="_Ref134104799"/>
      <w:bookmarkStart w:id="171" w:name="_Toc138254683"/>
      <w:r w:rsidRPr="00DE5F64">
        <w:t xml:space="preserve">Tabela </w:t>
      </w:r>
      <w:r>
        <w:fldChar w:fldCharType="begin"/>
      </w:r>
      <w:r w:rsidRPr="00DE5F64">
        <w:instrText xml:space="preserve"> SEQ Tabela \* ARABIC </w:instrText>
      </w:r>
      <w:r>
        <w:fldChar w:fldCharType="separate"/>
      </w:r>
      <w:r w:rsidR="00246C09">
        <w:rPr>
          <w:noProof/>
        </w:rPr>
        <w:t>18</w:t>
      </w:r>
      <w:r>
        <w:fldChar w:fldCharType="end"/>
      </w:r>
      <w:bookmarkEnd w:id="16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170"/>
      <w:bookmarkEnd w:id="17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3"/>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4"/>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lastRenderedPageBreak/>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0C1F5C79" w:rsidR="008E7EFF" w:rsidRPr="00D654E0" w:rsidRDefault="008E7EFF" w:rsidP="00D654E0">
      <w:pPr>
        <w:pStyle w:val="Tytutabeli"/>
        <w:rPr>
          <w:lang w:val="en-GB"/>
        </w:rPr>
      </w:pPr>
      <w:bookmarkStart w:id="172" w:name="_Ref134122925"/>
      <w:bookmarkStart w:id="173" w:name="_Ref134122917"/>
      <w:bookmarkStart w:id="17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246C09">
        <w:rPr>
          <w:noProof/>
          <w:lang w:val="en-GB"/>
        </w:rPr>
        <w:t>19</w:t>
      </w:r>
      <w:r>
        <w:fldChar w:fldCharType="end"/>
      </w:r>
      <w:bookmarkEnd w:id="17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173"/>
      <w:bookmarkEnd w:id="17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77B1F920" w:rsidR="005B2276" w:rsidRPr="00DE5F64" w:rsidRDefault="005B2276" w:rsidP="005B2276">
      <w:pPr>
        <w:pStyle w:val="Tytutabeli"/>
      </w:pPr>
      <w:bookmarkStart w:id="175" w:name="_Ref134185794"/>
      <w:bookmarkStart w:id="176" w:name="_Ref134185787"/>
      <w:bookmarkStart w:id="177" w:name="_Toc138254685"/>
      <w:r w:rsidRPr="00DE5F64">
        <w:lastRenderedPageBreak/>
        <w:t xml:space="preserve">Tabela </w:t>
      </w:r>
      <w:r>
        <w:fldChar w:fldCharType="begin"/>
      </w:r>
      <w:r w:rsidRPr="00DE5F64">
        <w:instrText xml:space="preserve"> SEQ Tabela \* ARABIC </w:instrText>
      </w:r>
      <w:r>
        <w:fldChar w:fldCharType="separate"/>
      </w:r>
      <w:r w:rsidR="00246C09">
        <w:rPr>
          <w:noProof/>
        </w:rPr>
        <w:t>20</w:t>
      </w:r>
      <w:r>
        <w:fldChar w:fldCharType="end"/>
      </w:r>
      <w:bookmarkEnd w:id="175"/>
      <w:r w:rsidRPr="00DE5F64">
        <w:t xml:space="preserve"> Metodologia rankingu QS World University </w:t>
      </w:r>
      <w:proofErr w:type="spellStart"/>
      <w:r w:rsidRPr="00DE5F64">
        <w:t>Rankings</w:t>
      </w:r>
      <w:bookmarkEnd w:id="176"/>
      <w:bookmarkEnd w:id="17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5"/>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6"/>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7"/>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8"/>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24DA1F35" w:rsidR="00AF2EBB" w:rsidRPr="007E073D" w:rsidRDefault="00AF2EBB" w:rsidP="007E073D">
      <w:pPr>
        <w:pStyle w:val="Tytutabeli"/>
        <w:rPr>
          <w:lang w:val="en-GB"/>
        </w:rPr>
      </w:pPr>
      <w:bookmarkStart w:id="178" w:name="_Ref134433054"/>
      <w:bookmarkStart w:id="179" w:name="_Ref134433041"/>
      <w:bookmarkStart w:id="18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246C09">
        <w:rPr>
          <w:noProof/>
          <w:lang w:val="en-GB"/>
        </w:rPr>
        <w:t>21</w:t>
      </w:r>
      <w:r>
        <w:fldChar w:fldCharType="end"/>
      </w:r>
      <w:bookmarkEnd w:id="17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179"/>
      <w:bookmarkEnd w:id="18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36437913" w:rsidR="00F66F63" w:rsidRPr="00F66F63" w:rsidRDefault="00F66F63" w:rsidP="00F66F63">
      <w:pPr>
        <w:pStyle w:val="Legenda"/>
        <w:keepNext/>
        <w:rPr>
          <w:color w:val="auto"/>
        </w:rPr>
      </w:pPr>
      <w:bookmarkStart w:id="181" w:name="_Ref134645114"/>
      <w:bookmarkStart w:id="182" w:name="_Ref134645079"/>
      <w:bookmarkStart w:id="18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246C09">
        <w:rPr>
          <w:noProof/>
          <w:color w:val="auto"/>
        </w:rPr>
        <w:t>22</w:t>
      </w:r>
      <w:r w:rsidRPr="00F66F63">
        <w:rPr>
          <w:color w:val="auto"/>
        </w:rPr>
        <w:fldChar w:fldCharType="end"/>
      </w:r>
      <w:bookmarkEnd w:id="181"/>
      <w:r w:rsidRPr="00F66F63">
        <w:rPr>
          <w:color w:val="auto"/>
        </w:rPr>
        <w:t xml:space="preserve"> Liczności wystąpień uczelni w pierwszej setce rankingów THE, ARWU, QS i </w:t>
      </w:r>
      <w:proofErr w:type="spellStart"/>
      <w:r w:rsidRPr="00F66F63">
        <w:rPr>
          <w:color w:val="auto"/>
        </w:rPr>
        <w:t>Webometrics</w:t>
      </w:r>
      <w:bookmarkEnd w:id="182"/>
      <w:bookmarkEnd w:id="18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9"/>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519B9122" w:rsidR="006E3958" w:rsidRDefault="006E3958" w:rsidP="006E3958">
      <w:pPr>
        <w:pStyle w:val="Tytutabeli"/>
      </w:pPr>
      <w:bookmarkStart w:id="184" w:name="_Ref134653879"/>
      <w:bookmarkStart w:id="185" w:name="_Ref134653872"/>
      <w:bookmarkStart w:id="186" w:name="_Toc138254688"/>
      <w:r>
        <w:t xml:space="preserve">Tabela </w:t>
      </w:r>
      <w:fldSimple w:instr=" SEQ Tabela \* ARABIC ">
        <w:r w:rsidR="00246C09">
          <w:rPr>
            <w:noProof/>
          </w:rPr>
          <w:t>23</w:t>
        </w:r>
      </w:fldSimple>
      <w:bookmarkEnd w:id="18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185"/>
      <w:bookmarkEnd w:id="18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187"/>
      <w:r w:rsidR="00DA1B58">
        <w:t>nr 4</w:t>
      </w:r>
      <w:commentRangeEnd w:id="187"/>
      <w:r w:rsidR="00DA1B58">
        <w:rPr>
          <w:rStyle w:val="Odwoaniedokomentarza"/>
          <w:rFonts w:ascii="Times New Roman" w:eastAsia="Times New Roman" w:hAnsi="Times New Roman"/>
          <w:szCs w:val="20"/>
          <w:lang w:eastAsia="pl-PL"/>
        </w:rPr>
        <w:commentReference w:id="187"/>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0"/>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477FA1F9" w:rsidR="002D2EB8" w:rsidRDefault="002D2EB8" w:rsidP="002D2EB8">
      <w:pPr>
        <w:pStyle w:val="Tytutabeli"/>
      </w:pPr>
      <w:bookmarkStart w:id="188" w:name="_Ref134657767"/>
      <w:bookmarkStart w:id="189" w:name="_Ref134657759"/>
      <w:bookmarkStart w:id="190" w:name="_Toc138254689"/>
      <w:r>
        <w:t xml:space="preserve">Tabela </w:t>
      </w:r>
      <w:fldSimple w:instr=" SEQ Tabela \* ARABIC ">
        <w:r w:rsidR="00246C09">
          <w:rPr>
            <w:noProof/>
          </w:rPr>
          <w:t>24</w:t>
        </w:r>
      </w:fldSimple>
      <w:bookmarkEnd w:id="18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189"/>
      <w:bookmarkEnd w:id="19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66BA1993" w:rsidR="00962267" w:rsidRDefault="00962267" w:rsidP="00962267">
      <w:pPr>
        <w:pStyle w:val="Tytutabeli"/>
      </w:pPr>
      <w:bookmarkStart w:id="191" w:name="_Ref134515427"/>
      <w:bookmarkStart w:id="192" w:name="_Ref134515437"/>
      <w:bookmarkStart w:id="193" w:name="_Toc138254690"/>
      <w:r>
        <w:t xml:space="preserve">Tabela </w:t>
      </w:r>
      <w:fldSimple w:instr=" SEQ Tabela \* ARABIC ">
        <w:r w:rsidR="00246C09">
          <w:rPr>
            <w:noProof/>
          </w:rPr>
          <w:t>25</w:t>
        </w:r>
      </w:fldSimple>
      <w:bookmarkEnd w:id="191"/>
      <w:r>
        <w:t xml:space="preserve"> Metodologia Rankingu Szkół Wyższych Perspektywy 2022</w:t>
      </w:r>
      <w:bookmarkEnd w:id="192"/>
      <w:bookmarkEnd w:id="19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1"/>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2"/>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3"/>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4"/>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5"/>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6"/>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lastRenderedPageBreak/>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lastRenderedPageBreak/>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194" w:name="_Toc137806559"/>
      <w:r w:rsidRPr="00233788">
        <w:t>Zarządzanie jakością w uczelniach wyższych</w:t>
      </w:r>
      <w:bookmarkEnd w:id="194"/>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195" w:name="_Toc137806561"/>
      <w:bookmarkStart w:id="196" w:name="_Toc137806560"/>
      <w:r w:rsidRPr="00233788">
        <w:t>Istniejące narzędzia wspierające zarządzanie jakością na uniwersytetach</w:t>
      </w:r>
      <w:bookmarkEnd w:id="195"/>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197"/>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766B602C" w:rsidR="008A0B73" w:rsidRPr="00233788" w:rsidRDefault="008A0B73" w:rsidP="008A0B73">
      <w:pPr>
        <w:pStyle w:val="Tytutabeli"/>
        <w:rPr>
          <w:color w:val="FF0000"/>
        </w:rPr>
      </w:pPr>
      <w:bookmarkStart w:id="198" w:name="_Ref411054421"/>
      <w:bookmarkStart w:id="199" w:name="_Ref411054409"/>
      <w:bookmarkStart w:id="200"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26</w:t>
      </w:r>
      <w:r>
        <w:rPr>
          <w:color w:val="FF0000"/>
        </w:rPr>
        <w:fldChar w:fldCharType="end"/>
      </w:r>
      <w:bookmarkEnd w:id="198"/>
      <w:r w:rsidRPr="00233788">
        <w:rPr>
          <w:color w:val="FF0000"/>
        </w:rPr>
        <w:t>. 8 zasad CAF dla edukacji, a grupy interesariuszy</w:t>
      </w:r>
      <w:bookmarkEnd w:id="199"/>
      <w:bookmarkEnd w:id="200"/>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197"/>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197"/>
      </w:r>
    </w:p>
    <w:p w14:paraId="4CB8B632" w14:textId="77777777" w:rsidR="008A0B73" w:rsidRPr="00233788" w:rsidRDefault="008A0B73" w:rsidP="008A0B73">
      <w:pPr>
        <w:rPr>
          <w:color w:val="FF0000"/>
        </w:rPr>
      </w:pPr>
      <w:commentRangeStart w:id="201"/>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01"/>
      <w:r>
        <w:rPr>
          <w:rStyle w:val="Odwoaniedokomentarza"/>
          <w:rFonts w:ascii="Times New Roman" w:eastAsia="Times New Roman" w:hAnsi="Times New Roman"/>
          <w:szCs w:val="20"/>
          <w:lang w:eastAsia="pl-PL"/>
        </w:rPr>
        <w:commentReference w:id="201"/>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02"/>
      <w:r w:rsidRPr="00233788">
        <w:rPr>
          <w:color w:val="FF0000"/>
        </w:rPr>
        <w:t>.</w:t>
      </w:r>
      <w:commentRangeEnd w:id="202"/>
      <w:r w:rsidRPr="00233788">
        <w:rPr>
          <w:rStyle w:val="Odwoaniedokomentarza"/>
          <w:rFonts w:ascii="Times New Roman" w:eastAsia="Times New Roman" w:hAnsi="Times New Roman"/>
          <w:color w:val="FF0000"/>
          <w:szCs w:val="20"/>
          <w:lang w:eastAsia="pl-PL"/>
        </w:rPr>
        <w:commentReference w:id="202"/>
      </w:r>
    </w:p>
    <w:p w14:paraId="41078C04" w14:textId="77777777" w:rsidR="008A0B73" w:rsidRPr="00233788" w:rsidRDefault="008A0B73" w:rsidP="008A0B73">
      <w:pPr>
        <w:rPr>
          <w:color w:val="FF0000"/>
        </w:rPr>
      </w:pPr>
    </w:p>
    <w:p w14:paraId="599356C9" w14:textId="52EF4971" w:rsidR="008A0B73" w:rsidRPr="00233788" w:rsidRDefault="008A0B73" w:rsidP="008A0B73">
      <w:pPr>
        <w:pStyle w:val="Tytutabeli"/>
        <w:rPr>
          <w:color w:val="FF0000"/>
        </w:rPr>
      </w:pPr>
      <w:bookmarkStart w:id="203" w:name="_Ref134898257"/>
      <w:bookmarkStart w:id="20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27</w:t>
      </w:r>
      <w:r>
        <w:rPr>
          <w:color w:val="FF0000"/>
        </w:rPr>
        <w:fldChar w:fldCharType="end"/>
      </w:r>
      <w:bookmarkEnd w:id="203"/>
      <w:r w:rsidRPr="00233788">
        <w:rPr>
          <w:color w:val="FF0000"/>
        </w:rPr>
        <w:t xml:space="preserve"> Relacje między wymaganiami dla wewnętrznych systemów zapewniania jakości kształcenia określonymi w statucie PKA, a standardami ESG (ENQA).</w:t>
      </w:r>
      <w:bookmarkEnd w:id="204"/>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05" w:name="_Toc137806562"/>
      <w:bookmarkEnd w:id="196"/>
      <w:r w:rsidRPr="00233788">
        <w:t>Uwarunkowania zarządzania jakością uczelni w Polsce</w:t>
      </w:r>
      <w:bookmarkEnd w:id="205"/>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06" w:name="_Ref135921390"/>
      <w:bookmarkStart w:id="207" w:name="_Toc137806563"/>
      <w:r w:rsidRPr="00233788">
        <w:t>Rola kierownictwa uczelni w zarządzaniu jakością</w:t>
      </w:r>
    </w:p>
    <w:p w14:paraId="7E070ED5" w14:textId="77777777" w:rsidR="008A0B73" w:rsidRDefault="008A0B73" w:rsidP="008A0B73">
      <w:commentRangeStart w:id="208"/>
    </w:p>
    <w:p w14:paraId="6FD0F571" w14:textId="77777777" w:rsidR="008A0B73" w:rsidRPr="00233788" w:rsidRDefault="008A0B73" w:rsidP="008A0B73">
      <w:r w:rsidRPr="00233788">
        <w:t>Sułkowski</w:t>
      </w:r>
      <w:commentRangeEnd w:id="208"/>
      <w:r w:rsidR="009A70F2">
        <w:rPr>
          <w:rStyle w:val="Odwoaniedokomentarza"/>
          <w:rFonts w:ascii="Times New Roman" w:eastAsia="Times New Roman" w:hAnsi="Times New Roman"/>
          <w:szCs w:val="20"/>
          <w:lang w:eastAsia="pl-PL"/>
        </w:rPr>
        <w:commentReference w:id="208"/>
      </w:r>
      <w:r w:rsidRPr="00233788">
        <w:t>,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w:t>
      </w:r>
      <w:r w:rsidRPr="00233788">
        <w:lastRenderedPageBreak/>
        <w:t xml:space="preserv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09"/>
    </w:p>
    <w:commentRangeEnd w:id="20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09"/>
      </w:r>
    </w:p>
    <w:p w14:paraId="3D42098D" w14:textId="7EA4BB6A" w:rsidR="00A26BFA" w:rsidRPr="00233788" w:rsidRDefault="0063091A" w:rsidP="004E7B54">
      <w:pPr>
        <w:pStyle w:val="Nagwek2"/>
      </w:pPr>
      <w:r w:rsidRPr="00233788">
        <w:t>Interesariusze uczelni, a wymagania wobec efektów jej działalności</w:t>
      </w:r>
      <w:bookmarkEnd w:id="206"/>
      <w:bookmarkEnd w:id="207"/>
    </w:p>
    <w:p w14:paraId="10B6C8B9" w14:textId="1C3F4A9A" w:rsidR="0063091A" w:rsidRPr="00233788" w:rsidRDefault="0063091A" w:rsidP="004E7B54">
      <w:pPr>
        <w:pStyle w:val="Nagwek3"/>
      </w:pPr>
      <w:bookmarkStart w:id="210" w:name="_Ref135910228"/>
      <w:bookmarkStart w:id="211" w:name="_Ref135910231"/>
      <w:bookmarkStart w:id="212" w:name="_Toc137806564"/>
      <w:r w:rsidRPr="00233788">
        <w:t>Koncepcja i rodzaje interesariuszy wg teorii interesariuszy</w:t>
      </w:r>
      <w:bookmarkEnd w:id="210"/>
      <w:bookmarkEnd w:id="211"/>
      <w:bookmarkEnd w:id="212"/>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w:t>
      </w:r>
      <w:r w:rsidRPr="006A1580">
        <w:lastRenderedPageBreak/>
        <w:t xml:space="preserve">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t>
      </w:r>
      <w:r w:rsidRPr="00451595">
        <w:lastRenderedPageBreak/>
        <w:t xml:space="preserve">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lastRenderedPageBreak/>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w:t>
      </w:r>
      <w:r w:rsidRPr="002E0BB4">
        <w:rPr>
          <w:color w:val="FF0000"/>
        </w:rPr>
        <w:lastRenderedPageBreak/>
        <w:t>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lastRenderedPageBreak/>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60934E74" w:rsidR="00016195" w:rsidRPr="00F755BF" w:rsidRDefault="00016195" w:rsidP="00016195">
      <w:pPr>
        <w:pStyle w:val="Tytutabeli"/>
      </w:pPr>
      <w:bookmarkStart w:id="213" w:name="_Ref134899247"/>
      <w:bookmarkStart w:id="214" w:name="_Ref134897836"/>
      <w:bookmarkStart w:id="215" w:name="_Toc138254693"/>
      <w:r w:rsidRPr="00F755BF">
        <w:t xml:space="preserve">Tabela </w:t>
      </w:r>
      <w:fldSimple w:instr=" SEQ Tabela \* ARABIC ">
        <w:r w:rsidR="00246C09">
          <w:rPr>
            <w:noProof/>
          </w:rPr>
          <w:t>28</w:t>
        </w:r>
      </w:fldSimple>
      <w:bookmarkEnd w:id="213"/>
      <w:r w:rsidRPr="00F755BF">
        <w:t xml:space="preserve"> Typologia interesariuszy wg Mitchell et al.</w:t>
      </w:r>
      <w:bookmarkEnd w:id="214"/>
      <w:bookmarkEnd w:id="215"/>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lastRenderedPageBreak/>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1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16"/>
      <w:r w:rsidRPr="00A07201">
        <w:rPr>
          <w:rStyle w:val="Odwoaniedokomentarza"/>
          <w:rFonts w:ascii="Times New Roman" w:eastAsia="Times New Roman" w:hAnsi="Times New Roman"/>
          <w:szCs w:val="20"/>
          <w:lang w:eastAsia="pl-PL"/>
        </w:rPr>
        <w:commentReference w:id="216"/>
      </w:r>
    </w:p>
    <w:p w14:paraId="59274842" w14:textId="2D55DEF6" w:rsidR="00016195" w:rsidRPr="00A07201" w:rsidRDefault="00016195" w:rsidP="00016195">
      <w:pPr>
        <w:pStyle w:val="Tytutabeli"/>
      </w:pPr>
      <w:bookmarkStart w:id="217" w:name="_Ref134897865"/>
      <w:bookmarkStart w:id="218" w:name="_Ref134897858"/>
      <w:bookmarkStart w:id="219" w:name="_Toc138254694"/>
      <w:r w:rsidRPr="00A07201">
        <w:lastRenderedPageBreak/>
        <w:t xml:space="preserve">Tabela </w:t>
      </w:r>
      <w:fldSimple w:instr=" SEQ Tabela \* ARABIC ">
        <w:r w:rsidR="00246C09">
          <w:rPr>
            <w:noProof/>
          </w:rPr>
          <w:t>29</w:t>
        </w:r>
      </w:fldSimple>
      <w:bookmarkEnd w:id="217"/>
      <w:r w:rsidRPr="00A07201">
        <w:t xml:space="preserve"> Przykładowe cechy interesariuszy uczelni wyższej</w:t>
      </w:r>
      <w:bookmarkEnd w:id="218"/>
      <w:bookmarkEnd w:id="219"/>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w:t>
      </w:r>
      <w:r w:rsidR="00A26FF3">
        <w:lastRenderedPageBreak/>
        <w:t xml:space="preserve">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20"/>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20"/>
      <w:r w:rsidR="00E14ABA">
        <w:rPr>
          <w:rStyle w:val="Odwoaniedokomentarza"/>
          <w:rFonts w:ascii="Times New Roman" w:eastAsia="Times New Roman" w:hAnsi="Times New Roman"/>
          <w:szCs w:val="20"/>
          <w:lang w:eastAsia="pl-PL"/>
        </w:rPr>
        <w:commentReference w:id="220"/>
      </w:r>
    </w:p>
    <w:p w14:paraId="52605B53" w14:textId="57AD908F" w:rsidR="0063091A" w:rsidRPr="00233788" w:rsidRDefault="0063091A" w:rsidP="004E7B54">
      <w:pPr>
        <w:pStyle w:val="Nagwek3"/>
      </w:pPr>
      <w:bookmarkStart w:id="221" w:name="_Toc137806565"/>
      <w:r w:rsidRPr="00233788">
        <w:t>Różne oczekiwania poszczególnych grup interesariuszy</w:t>
      </w:r>
      <w:bookmarkEnd w:id="221"/>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lastRenderedPageBreak/>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22"/>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22"/>
      <w:r w:rsidRPr="00233788">
        <w:rPr>
          <w:rStyle w:val="Odwoaniedokomentarza"/>
          <w:rFonts w:ascii="Times New Roman" w:eastAsia="Times New Roman" w:hAnsi="Times New Roman"/>
          <w:color w:val="FF0000"/>
          <w:szCs w:val="20"/>
          <w:lang w:eastAsia="pl-PL"/>
        </w:rPr>
        <w:commentReference w:id="222"/>
      </w:r>
    </w:p>
    <w:p w14:paraId="273BEF68" w14:textId="77777777" w:rsidR="00016195" w:rsidRPr="00233788" w:rsidRDefault="00016195" w:rsidP="00016195">
      <w:pPr>
        <w:keepNext/>
        <w:rPr>
          <w:noProof/>
          <w:color w:val="FF0000"/>
          <w:lang w:eastAsia="pl-PL"/>
        </w:rPr>
      </w:pPr>
      <w:commentRangeStart w:id="223"/>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24"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24"/>
    </w:p>
    <w:p w14:paraId="0E9ECCBD" w14:textId="77777777" w:rsidR="00016195" w:rsidRPr="00233788" w:rsidRDefault="00016195" w:rsidP="00106236">
      <w:pPr>
        <w:pStyle w:val="rdo"/>
      </w:pPr>
      <w:r w:rsidRPr="00233788">
        <w:t>Źródło: opracowanie własne.</w:t>
      </w:r>
      <w:commentRangeEnd w:id="223"/>
      <w:r w:rsidRPr="00233788">
        <w:rPr>
          <w:rStyle w:val="Odwoaniedokomentarza"/>
          <w:rFonts w:ascii="Times New Roman" w:hAnsi="Times New Roman"/>
          <w:bCs w:val="0"/>
          <w:color w:val="FF0000"/>
          <w:szCs w:val="20"/>
          <w:lang w:eastAsia="pl-PL"/>
        </w:rPr>
        <w:commentReference w:id="223"/>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25"/>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25"/>
      <w:r w:rsidRPr="00233788">
        <w:rPr>
          <w:rStyle w:val="Odwoaniedokomentarza"/>
          <w:rFonts w:ascii="Times New Roman" w:eastAsia="Times New Roman" w:hAnsi="Times New Roman"/>
          <w:color w:val="FF0000"/>
          <w:szCs w:val="20"/>
          <w:lang w:eastAsia="pl-PL"/>
        </w:rPr>
        <w:commentReference w:id="225"/>
      </w:r>
    </w:p>
    <w:p w14:paraId="3CA9BCA1" w14:textId="294DB5BA" w:rsidR="00016195" w:rsidRDefault="00016195" w:rsidP="00986591">
      <w:pPr>
        <w:pStyle w:val="Rysunek"/>
      </w:pPr>
      <w:bookmarkStart w:id="226" w:name="_Ref134900321"/>
      <w:bookmarkStart w:id="227" w:name="_Ref134900311"/>
      <w:bookmarkStart w:id="228" w:name="_Toc139741279"/>
      <w:r w:rsidRPr="00233788">
        <w:t xml:space="preserve">Rysunek </w:t>
      </w:r>
      <w:fldSimple w:instr=" SEQ Rysunek \* ARABIC ">
        <w:r w:rsidR="00C52B89">
          <w:rPr>
            <w:noProof/>
          </w:rPr>
          <w:t>20</w:t>
        </w:r>
      </w:fldSimple>
      <w:bookmarkEnd w:id="226"/>
      <w:r w:rsidRPr="00233788">
        <w:t xml:space="preserve"> Model poziomów relacji interesariuszy z uczelnią wyższą.</w:t>
      </w:r>
      <w:bookmarkEnd w:id="227"/>
      <w:bookmarkEnd w:id="228"/>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21486096" w:rsidR="00016195" w:rsidRPr="00233788" w:rsidRDefault="00016195" w:rsidP="00016195">
      <w:pPr>
        <w:pStyle w:val="Legenda"/>
        <w:keepNext/>
        <w:rPr>
          <w:color w:val="FF0000"/>
        </w:rPr>
      </w:pPr>
      <w:bookmarkStart w:id="229" w:name="_Ref134898201"/>
      <w:bookmarkStart w:id="230"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30</w:t>
      </w:r>
      <w:r>
        <w:rPr>
          <w:color w:val="FF0000"/>
        </w:rPr>
        <w:fldChar w:fldCharType="end"/>
      </w:r>
      <w:r w:rsidRPr="00233788">
        <w:rPr>
          <w:color w:val="FF0000"/>
        </w:rPr>
        <w:t xml:space="preserve"> Narzędzie do analizy siły oddziaływań interesariuszy na uczelnię</w:t>
      </w:r>
      <w:bookmarkEnd w:id="229"/>
      <w:bookmarkEnd w:id="230"/>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31" w:name="_Toc137806566"/>
      <w:r w:rsidRPr="00233788">
        <w:t>Sposoby komunikacji z różnymi grupami interesariuszy</w:t>
      </w:r>
      <w:bookmarkEnd w:id="231"/>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32"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32"/>
    </w:p>
    <w:p w14:paraId="598BB3CF" w14:textId="77777777" w:rsidR="00F922BA" w:rsidRPr="00233788" w:rsidRDefault="00F922BA" w:rsidP="00F922BA">
      <w:pPr>
        <w:pStyle w:val="Nagwek2"/>
        <w:rPr>
          <w:color w:val="FF0000"/>
        </w:rPr>
      </w:pPr>
      <w:bookmarkStart w:id="233" w:name="_Toc137806568"/>
      <w:r w:rsidRPr="00233788">
        <w:rPr>
          <w:color w:val="FF0000"/>
        </w:rPr>
        <w:t>Rola zarządzania jakością w doskonaleniu usług uczelni technicznych</w:t>
      </w:r>
      <w:bookmarkEnd w:id="233"/>
    </w:p>
    <w:p w14:paraId="5F7DE942" w14:textId="77777777" w:rsidR="00F922BA" w:rsidRPr="00233788" w:rsidRDefault="00F922BA" w:rsidP="00F922BA">
      <w:pPr>
        <w:pStyle w:val="Nagwek3"/>
        <w:rPr>
          <w:color w:val="FF0000"/>
        </w:rPr>
      </w:pPr>
      <w:bookmarkStart w:id="234" w:name="_Ref437120261"/>
      <w:bookmarkStart w:id="235" w:name="_Ref437120270"/>
      <w:bookmarkStart w:id="236" w:name="_Ref437181737"/>
      <w:bookmarkStart w:id="237"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34"/>
      <w:bookmarkEnd w:id="235"/>
      <w:bookmarkEnd w:id="236"/>
      <w:bookmarkEnd w:id="237"/>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38" w:name="_Toc137806570"/>
      <w:r w:rsidRPr="00233788">
        <w:t xml:space="preserve">Różnice w postrzeganiu </w:t>
      </w:r>
      <w:r w:rsidR="00501216">
        <w:t xml:space="preserve">jakości </w:t>
      </w:r>
      <w:r w:rsidRPr="00233788">
        <w:t>przez różne grupy interesariuszy</w:t>
      </w:r>
      <w:bookmarkEnd w:id="238"/>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39"/>
      <w:r w:rsidR="00501216">
        <w:t>interesariuszy</w:t>
      </w:r>
      <w:r w:rsidR="00100EFD">
        <w:t xml:space="preserve"> </w:t>
      </w:r>
      <w:commentRangeEnd w:id="239"/>
      <w:r w:rsidR="00100EFD">
        <w:rPr>
          <w:rStyle w:val="Odwoaniedokomentarza"/>
          <w:rFonts w:ascii="Times New Roman" w:eastAsia="Times New Roman" w:hAnsi="Times New Roman"/>
          <w:szCs w:val="20"/>
          <w:lang w:eastAsia="pl-PL"/>
        </w:rPr>
        <w:commentReference w:id="23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40" w:name="_Toc137806571"/>
      <w:r w:rsidRPr="00233788">
        <w:t xml:space="preserve">Założenia i cele badań </w:t>
      </w:r>
      <w:r w:rsidR="007B295C">
        <w:t>jakościowych: wywiady pogłębione z interesariuszami uczelni</w:t>
      </w:r>
      <w:bookmarkEnd w:id="240"/>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4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41"/>
      <w:r w:rsidR="00545BFC">
        <w:rPr>
          <w:rStyle w:val="Odwoaniedokomentarza"/>
          <w:rFonts w:ascii="Times New Roman" w:eastAsia="Times New Roman" w:hAnsi="Times New Roman"/>
          <w:szCs w:val="20"/>
          <w:lang w:eastAsia="pl-PL"/>
        </w:rPr>
        <w:commentReference w:id="241"/>
      </w:r>
    </w:p>
    <w:p w14:paraId="5EA47BD2" w14:textId="77777777" w:rsidR="00501216" w:rsidRPr="00233788" w:rsidRDefault="00501216" w:rsidP="00501216"/>
    <w:p w14:paraId="5E19CA8C" w14:textId="77777777" w:rsidR="00F922BA" w:rsidRDefault="00F922BA" w:rsidP="00F922BA">
      <w:pPr>
        <w:pStyle w:val="Nagwek3"/>
      </w:pPr>
      <w:bookmarkStart w:id="242" w:name="_Ref137733795"/>
      <w:bookmarkStart w:id="243" w:name="_Toc137806572"/>
      <w:r>
        <w:t>Analiza wyników badania jakościowego</w:t>
      </w:r>
      <w:bookmarkEnd w:id="242"/>
      <w:bookmarkEnd w:id="24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5CF6EB23" w:rsidR="00CB323D" w:rsidRDefault="00CB323D" w:rsidP="00CB323D">
      <w:pPr>
        <w:pStyle w:val="Tytutabeli"/>
      </w:pPr>
      <w:bookmarkStart w:id="244" w:name="_Ref138254745"/>
      <w:bookmarkStart w:id="245" w:name="_Toc138254696"/>
      <w:bookmarkStart w:id="246" w:name="_Ref138254740"/>
      <w:r>
        <w:t xml:space="preserve">Tabela </w:t>
      </w:r>
      <w:fldSimple w:instr=" SEQ Tabela \* ARABIC ">
        <w:r w:rsidR="00246C09">
          <w:rPr>
            <w:noProof/>
          </w:rPr>
          <w:t>31</w:t>
        </w:r>
      </w:fldSimple>
      <w:bookmarkEnd w:id="244"/>
      <w:r>
        <w:t xml:space="preserve"> Liczba osób reprezentujących każdą z grup interesariuszy wśród 33 respondentów wywiadów pogłębionych</w:t>
      </w:r>
      <w:bookmarkEnd w:id="245"/>
      <w:bookmarkEnd w:id="24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47"/>
      <w:r w:rsidRPr="000F7C66">
        <w:t xml:space="preserve">(ID:29; </w:t>
      </w:r>
      <w:proofErr w:type="spellStart"/>
      <w:r w:rsidRPr="000F7C66">
        <w:t>NTech</w:t>
      </w:r>
      <w:proofErr w:type="spellEnd"/>
      <w:r w:rsidRPr="000F7C66">
        <w:t>; A_R</w:t>
      </w:r>
      <w:r>
        <w:t>_P</w:t>
      </w:r>
      <w:r w:rsidRPr="000F7C66">
        <w:t xml:space="preserve">; 5; m; F; n/t) </w:t>
      </w:r>
      <w:commentRangeEnd w:id="247"/>
      <w:r w:rsidR="00E14ABA">
        <w:rPr>
          <w:rStyle w:val="Odwoaniedokomentarza"/>
          <w:rFonts w:ascii="Times New Roman" w:eastAsia="Times New Roman" w:hAnsi="Times New Roman"/>
          <w:i w:val="0"/>
          <w:iCs w:val="0"/>
          <w:color w:val="auto"/>
          <w:szCs w:val="20"/>
          <w:lang w:eastAsia="pl-PL"/>
        </w:rPr>
        <w:commentReference w:id="24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2F0D5A98" w:rsidR="00B81819" w:rsidRDefault="00B81819" w:rsidP="00B81819">
      <w:pPr>
        <w:pStyle w:val="Tytutabeli"/>
      </w:pPr>
      <w:bookmarkStart w:id="248" w:name="_Ref138080539"/>
      <w:bookmarkStart w:id="249" w:name="_Ref138080531"/>
      <w:bookmarkStart w:id="250" w:name="_Toc138254697"/>
      <w:r>
        <w:lastRenderedPageBreak/>
        <w:t xml:space="preserve">Tabela </w:t>
      </w:r>
      <w:fldSimple w:instr=" SEQ Tabela \* ARABIC ">
        <w:r w:rsidR="00246C09">
          <w:rPr>
            <w:noProof/>
          </w:rPr>
          <w:t>32</w:t>
        </w:r>
      </w:fldSimple>
      <w:bookmarkEnd w:id="248"/>
      <w:r>
        <w:t xml:space="preserve"> Liczba wskazań najważniejszych grup interesariuszy wśród 33 respondentów wywiadów pogłębionych</w:t>
      </w:r>
      <w:bookmarkEnd w:id="249"/>
      <w:bookmarkEnd w:id="25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51" w:name="_Toc137806574"/>
      <w:bookmarkStart w:id="252" w:name="_Toc137806573"/>
      <w:r>
        <w:t xml:space="preserve">(puste) </w:t>
      </w:r>
      <w:r w:rsidRPr="00233788">
        <w:t>Rola interesariuszy w praktyce zarządzania uczelniami technicznymi w Polsce</w:t>
      </w:r>
      <w:bookmarkEnd w:id="25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53" w:name="_Toc137806575"/>
      <w:r w:rsidRPr="00233788">
        <w:lastRenderedPageBreak/>
        <w:t>Koncepcja zarządzania jakością uczelni z uwzględnieniem interesariuszy</w:t>
      </w:r>
      <w:bookmarkEnd w:id="253"/>
    </w:p>
    <w:p w14:paraId="66394082" w14:textId="77777777" w:rsidR="00DD50DE" w:rsidRPr="00233788" w:rsidRDefault="00DD50DE" w:rsidP="00DD50DE">
      <w:pPr>
        <w:pStyle w:val="Nagwek2"/>
      </w:pPr>
      <w:bookmarkStart w:id="254" w:name="_Toc137806576"/>
      <w:commentRangeStart w:id="255"/>
      <w:r w:rsidRPr="00233788">
        <w:t xml:space="preserve">Metodologia </w:t>
      </w:r>
      <w:commentRangeEnd w:id="255"/>
      <w:r w:rsidR="00E14ABA">
        <w:rPr>
          <w:rStyle w:val="Odwoaniedokomentarza"/>
          <w:rFonts w:ascii="Times New Roman" w:eastAsia="Times New Roman" w:hAnsi="Times New Roman"/>
          <w:b w:val="0"/>
          <w:bCs w:val="0"/>
          <w:i w:val="0"/>
          <w:szCs w:val="20"/>
          <w:lang w:eastAsia="pl-PL"/>
        </w:rPr>
        <w:commentReference w:id="255"/>
      </w:r>
      <w:r w:rsidRPr="00233788">
        <w:t>doskonalenia jakości z wykorzystaniem pomiaru Indeksu Satysfakcji Interesariuszy</w:t>
      </w:r>
      <w:bookmarkEnd w:id="254"/>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56" w:name="_Toc137806578"/>
      <w:bookmarkStart w:id="257" w:name="_Ref137972036"/>
      <w:bookmarkStart w:id="258" w:name="_Ref138021609"/>
      <w:r w:rsidRPr="007B295C">
        <w:t>Założenia i c</w:t>
      </w:r>
      <w:r w:rsidR="003C08E8" w:rsidRPr="007B295C">
        <w:t xml:space="preserve">ele badań </w:t>
      </w:r>
      <w:bookmarkEnd w:id="256"/>
      <w:bookmarkEnd w:id="257"/>
      <w:r w:rsidRPr="007B295C">
        <w:t>ilościowych – statystyczno-empirycznych</w:t>
      </w:r>
      <w:bookmarkEnd w:id="258"/>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259"/>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59"/>
      <w:r w:rsidR="00BC4204">
        <w:rPr>
          <w:rStyle w:val="Odwoaniedokomentarza"/>
          <w:rFonts w:ascii="Times New Roman" w:eastAsia="Times New Roman" w:hAnsi="Times New Roman"/>
          <w:szCs w:val="20"/>
          <w:lang w:eastAsia="pl-PL"/>
        </w:rPr>
        <w:commentReference w:id="259"/>
      </w:r>
    </w:p>
    <w:p w14:paraId="51CFF957" w14:textId="6E97AF01" w:rsidR="003C08E8" w:rsidRPr="00233788" w:rsidRDefault="003C08E8" w:rsidP="00BC4204">
      <w:pPr>
        <w:pStyle w:val="Rysunek"/>
      </w:pPr>
      <w:bookmarkStart w:id="260" w:name="_Ref437094338"/>
      <w:bookmarkStart w:id="261" w:name="_Ref437094349"/>
      <w:bookmarkStart w:id="262" w:name="_Toc437182121"/>
      <w:bookmarkStart w:id="263" w:name="_Toc139741280"/>
      <w:r w:rsidRPr="00BC4204">
        <w:t xml:space="preserve">Rysunek </w:t>
      </w:r>
      <w:fldSimple w:instr=" SEQ Rysunek \* ARABIC ">
        <w:r w:rsidR="00C52B89">
          <w:rPr>
            <w:noProof/>
          </w:rPr>
          <w:t>21</w:t>
        </w:r>
      </w:fldSimple>
      <w:bookmarkEnd w:id="260"/>
      <w:r w:rsidRPr="00BC4204">
        <w:t xml:space="preserve"> Model relacji między jakością usług uczelni technicznej, a satysfakcją interesariuszy oraz zarobkami</w:t>
      </w:r>
      <w:r w:rsidRPr="00233788">
        <w:t xml:space="preserve"> absolwentów.</w:t>
      </w:r>
      <w:bookmarkEnd w:id="261"/>
      <w:bookmarkEnd w:id="262"/>
      <w:bookmarkEnd w:id="263"/>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30830439" w:rsidR="003C08E8" w:rsidRPr="00684943" w:rsidRDefault="003C08E8" w:rsidP="003C08E8">
      <w:pPr>
        <w:pStyle w:val="Tytutabeli"/>
      </w:pPr>
      <w:bookmarkStart w:id="264" w:name="_Ref134898899"/>
      <w:bookmarkStart w:id="265" w:name="_Toc138254698"/>
      <w:r w:rsidRPr="00684943">
        <w:t xml:space="preserve">Tabela </w:t>
      </w:r>
      <w:fldSimple w:instr=" SEQ Tabela \* ARABIC ">
        <w:r w:rsidR="00246C09">
          <w:rPr>
            <w:noProof/>
          </w:rPr>
          <w:t>33</w:t>
        </w:r>
      </w:fldSimple>
      <w:r w:rsidRPr="00684943">
        <w:t xml:space="preserve"> Wybrane grupy interesariuszy uwzględnione w badaniu satysfakcji interesariuszy polskich uczelni technicznych</w:t>
      </w:r>
      <w:bookmarkEnd w:id="264"/>
      <w:bookmarkEnd w:id="26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266"/>
      <w:commentRangeStart w:id="267"/>
      <w:r w:rsidRPr="00684943">
        <w:t>Do badania wybrano 2</w:t>
      </w:r>
      <w:r w:rsidR="003019CD" w:rsidRPr="00684943">
        <w:t>2</w:t>
      </w:r>
      <w:r w:rsidRPr="00684943">
        <w:t xml:space="preserve"> </w:t>
      </w:r>
      <w:r w:rsidR="00086FA2" w:rsidRPr="00684943">
        <w:t xml:space="preserve">publiczne </w:t>
      </w:r>
      <w:commentRangeEnd w:id="266"/>
      <w:r w:rsidR="00E14ABA">
        <w:rPr>
          <w:rStyle w:val="Odwoaniedokomentarza"/>
          <w:rFonts w:ascii="Times New Roman" w:eastAsia="Times New Roman" w:hAnsi="Times New Roman"/>
          <w:szCs w:val="20"/>
          <w:lang w:eastAsia="pl-PL"/>
        </w:rPr>
        <w:commentReference w:id="26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267"/>
      <w:r w:rsidR="00500A66">
        <w:rPr>
          <w:rStyle w:val="Odwoaniedokomentarza"/>
          <w:rFonts w:ascii="Times New Roman" w:eastAsia="Times New Roman" w:hAnsi="Times New Roman"/>
          <w:szCs w:val="20"/>
          <w:lang w:eastAsia="pl-PL"/>
        </w:rPr>
        <w:commentReference w:id="26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68"/>
      <w:r w:rsidRPr="00684943">
        <w:t>załącznik</w:t>
      </w:r>
      <w:r w:rsidR="00684943">
        <w:t>u 2.</w:t>
      </w:r>
      <w:commentRangeEnd w:id="268"/>
      <w:r w:rsidR="00684943">
        <w:rPr>
          <w:rStyle w:val="Odwoaniedokomentarza"/>
          <w:rFonts w:ascii="Times New Roman" w:eastAsia="Times New Roman" w:hAnsi="Times New Roman"/>
          <w:szCs w:val="20"/>
          <w:lang w:eastAsia="pl-PL"/>
        </w:rPr>
        <w:commentReference w:id="26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62A38878" w:rsidR="003C08E8" w:rsidRPr="00684943" w:rsidRDefault="003C08E8" w:rsidP="003C08E8">
      <w:pPr>
        <w:pStyle w:val="Tytutabeli"/>
      </w:pPr>
      <w:bookmarkStart w:id="269" w:name="_Ref137642473"/>
      <w:bookmarkStart w:id="270" w:name="_Ref138019734"/>
      <w:bookmarkStart w:id="271" w:name="_Toc138254699"/>
      <w:r w:rsidRPr="00684943">
        <w:t xml:space="preserve">Tabela </w:t>
      </w:r>
      <w:fldSimple w:instr=" SEQ Tabela \* ARABIC ">
        <w:r w:rsidR="00246C09">
          <w:rPr>
            <w:noProof/>
          </w:rPr>
          <w:t>34</w:t>
        </w:r>
      </w:fldSimple>
      <w:bookmarkEnd w:id="269"/>
      <w:r w:rsidRPr="00684943">
        <w:t xml:space="preserve"> Zestawienie rodzajów użytych pytań na poszczególnych kwestionariuszach badania satysfakcji interesariuszy</w:t>
      </w:r>
      <w:bookmarkEnd w:id="270"/>
      <w:bookmarkEnd w:id="27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1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272" w:name="_Ref137647622"/>
      <w:bookmarkStart w:id="273" w:name="_Ref137647645"/>
      <w:bookmarkStart w:id="274" w:name="_Ref137763110"/>
      <w:bookmarkStart w:id="275" w:name="_Ref137763114"/>
      <w:bookmarkStart w:id="276" w:name="_Ref137805973"/>
      <w:bookmarkStart w:id="277" w:name="_Toc137806579"/>
      <w:r>
        <w:t xml:space="preserve">Analiza </w:t>
      </w:r>
      <w:r w:rsidR="00847F16">
        <w:t>grupy badawczej</w:t>
      </w:r>
      <w:r>
        <w:t xml:space="preserve"> badania kwestionariuszowego</w:t>
      </w:r>
      <w:bookmarkEnd w:id="272"/>
      <w:bookmarkEnd w:id="273"/>
      <w:bookmarkEnd w:id="274"/>
      <w:bookmarkEnd w:id="275"/>
      <w:bookmarkEnd w:id="276"/>
      <w:bookmarkEnd w:id="277"/>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19"/>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8FAC26B" w:rsidR="003C08E8" w:rsidRDefault="003C08E8" w:rsidP="003C08E8">
      <w:pPr>
        <w:pStyle w:val="Tytutabeli"/>
      </w:pPr>
      <w:bookmarkStart w:id="278" w:name="_Toc138254700"/>
      <w:r>
        <w:t xml:space="preserve">Tabela </w:t>
      </w:r>
      <w:fldSimple w:instr=" SEQ Tabela \* ARABIC ">
        <w:r w:rsidR="00246C09">
          <w:rPr>
            <w:noProof/>
          </w:rPr>
          <w:t>35</w:t>
        </w:r>
      </w:fldSimple>
      <w:r>
        <w:t xml:space="preserve"> Statystyki rezultatów liczby uzyskanych odpowiedzi uczestników badania kwestionariuszowego</w:t>
      </w:r>
      <w:bookmarkEnd w:id="27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279" w:name="_Ref134900359"/>
      <w:bookmarkStart w:id="280" w:name="_Ref134900368"/>
      <w:bookmarkStart w:id="281" w:name="_Toc139741281"/>
      <w:r>
        <w:t xml:space="preserve">Rysunek </w:t>
      </w:r>
      <w:fldSimple w:instr=" SEQ Rysunek \* ARABIC ">
        <w:r w:rsidR="00C52B89">
          <w:rPr>
            <w:noProof/>
          </w:rPr>
          <w:t>22</w:t>
        </w:r>
      </w:fldSimple>
      <w:bookmarkEnd w:id="279"/>
      <w:r>
        <w:t xml:space="preserve"> Struktura respondentów badania kwestionariuszowego wg płci</w:t>
      </w:r>
      <w:bookmarkEnd w:id="280"/>
      <w:bookmarkEnd w:id="281"/>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282" w:name="_Ref134900397"/>
      <w:bookmarkStart w:id="283" w:name="_Ref134900388"/>
      <w:bookmarkStart w:id="284" w:name="_Ref134900624"/>
      <w:bookmarkStart w:id="285" w:name="_Toc139741282"/>
      <w:r>
        <w:t xml:space="preserve">Rysunek </w:t>
      </w:r>
      <w:fldSimple w:instr=" SEQ Rysunek \* ARABIC ">
        <w:r w:rsidR="00C52B89">
          <w:rPr>
            <w:noProof/>
          </w:rPr>
          <w:t>23</w:t>
        </w:r>
      </w:fldSimple>
      <w:bookmarkEnd w:id="282"/>
      <w:r>
        <w:t xml:space="preserve"> Struktura respondentów badania kwestionariuszowego wg kategorii wiekowych</w:t>
      </w:r>
      <w:bookmarkEnd w:id="283"/>
      <w:bookmarkEnd w:id="284"/>
      <w:bookmarkEnd w:id="285"/>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21"/>
      </w:r>
      <w:r>
        <w:t>.</w:t>
      </w:r>
    </w:p>
    <w:p w14:paraId="5B3184F4" w14:textId="691AC9C0" w:rsidR="003C08E8" w:rsidRDefault="003C08E8" w:rsidP="003C08E8">
      <w:pPr>
        <w:pStyle w:val="Tytutabeli"/>
      </w:pPr>
      <w:bookmarkStart w:id="286" w:name="_Ref134898291"/>
      <w:bookmarkStart w:id="287" w:name="_Toc138254701"/>
      <w:r>
        <w:t xml:space="preserve">Tabela </w:t>
      </w:r>
      <w:fldSimple w:instr=" SEQ Tabela \* ARABIC ">
        <w:r w:rsidR="00246C09">
          <w:rPr>
            <w:noProof/>
          </w:rPr>
          <w:t>36</w:t>
        </w:r>
      </w:fldSimple>
      <w:bookmarkEnd w:id="286"/>
      <w:r>
        <w:t xml:space="preserve"> Liczba ludności Polski na dzień 31 grudnia 2020 r. wg wybranych kategorii wiekowych</w:t>
      </w:r>
      <w:bookmarkEnd w:id="28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761194DF" w:rsidR="003C08E8" w:rsidRDefault="003C08E8" w:rsidP="003C08E8">
      <w:pPr>
        <w:pStyle w:val="Tytutabeli"/>
      </w:pPr>
      <w:bookmarkStart w:id="288" w:name="_Ref134898333"/>
      <w:bookmarkStart w:id="289" w:name="_Ref134898325"/>
      <w:bookmarkStart w:id="290" w:name="_Toc138254702"/>
      <w:r>
        <w:t xml:space="preserve">Tabela </w:t>
      </w:r>
      <w:fldSimple w:instr=" SEQ Tabela \* ARABIC ">
        <w:r w:rsidR="00246C09">
          <w:rPr>
            <w:noProof/>
          </w:rPr>
          <w:t>37</w:t>
        </w:r>
      </w:fldSimple>
      <w:bookmarkEnd w:id="288"/>
      <w:r>
        <w:t xml:space="preserve"> </w:t>
      </w:r>
      <w:r w:rsidRPr="008541D0">
        <w:t>Oszacowanie struktury populacji badanej absolwentów i studentów wg wybranych grup wiekowych</w:t>
      </w:r>
      <w:bookmarkEnd w:id="289"/>
      <w:bookmarkEnd w:id="29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291" w:name="_Ref134900457"/>
      <w:bookmarkStart w:id="292" w:name="_Ref134900450"/>
      <w:bookmarkStart w:id="293" w:name="_Toc139741283"/>
      <w:r w:rsidRPr="00375829">
        <w:t xml:space="preserve">Rysunek </w:t>
      </w:r>
      <w:fldSimple w:instr=" SEQ Rysunek \* ARABIC ">
        <w:r w:rsidR="00C52B89">
          <w:rPr>
            <w:noProof/>
          </w:rPr>
          <w:t>24</w:t>
        </w:r>
      </w:fldSimple>
      <w:bookmarkEnd w:id="291"/>
      <w:r w:rsidRPr="00375829">
        <w:t xml:space="preserve"> Struktura respondentów badania kwestionariuszowego wg kryterium kategorii i wielkości </w:t>
      </w:r>
      <w:r w:rsidRPr="00375829">
        <w:br/>
      </w:r>
      <w:r>
        <w:t>miejscowości pochodzenia</w:t>
      </w:r>
      <w:bookmarkEnd w:id="292"/>
      <w:bookmarkEnd w:id="293"/>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294" w:name="_Ref134900483"/>
      <w:bookmarkStart w:id="295" w:name="_Ref134900476"/>
      <w:bookmarkStart w:id="296" w:name="_Ref134900494"/>
      <w:bookmarkStart w:id="297" w:name="_Ref134900512"/>
      <w:bookmarkStart w:id="298" w:name="_Toc139741284"/>
      <w:r w:rsidRPr="0031651A">
        <w:t xml:space="preserve">Rysunek </w:t>
      </w:r>
      <w:fldSimple w:instr=" SEQ Rysunek \* ARABIC ">
        <w:r w:rsidR="00C52B89">
          <w:rPr>
            <w:noProof/>
          </w:rPr>
          <w:t>25</w:t>
        </w:r>
      </w:fldSimple>
      <w:bookmarkEnd w:id="294"/>
      <w:r w:rsidRPr="0031651A">
        <w:t xml:space="preserve"> Struktura respondentów badania kwestionariuszowego wg przynależności do grup interesariuszy</w:t>
      </w:r>
      <w:bookmarkEnd w:id="295"/>
      <w:bookmarkEnd w:id="296"/>
      <w:bookmarkEnd w:id="297"/>
      <w:bookmarkEnd w:id="298"/>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299" w:name="_Ref134900542"/>
      <w:bookmarkStart w:id="300" w:name="_Ref134900535"/>
      <w:bookmarkStart w:id="301"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29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2"/>
      </w:r>
      <w:bookmarkEnd w:id="300"/>
      <w:bookmarkEnd w:id="301"/>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02" w:name="_Ref134900561"/>
      <w:bookmarkStart w:id="303" w:name="_Ref137806801"/>
      <w:bookmarkStart w:id="304" w:name="_Toc139741286"/>
      <w:r>
        <w:t xml:space="preserve">Rysunek </w:t>
      </w:r>
      <w:fldSimple w:instr=" SEQ Rysunek \* ARABIC ">
        <w:r w:rsidR="00C52B89">
          <w:rPr>
            <w:noProof/>
          </w:rPr>
          <w:t>27</w:t>
        </w:r>
      </w:fldSimple>
      <w:bookmarkEnd w:id="302"/>
      <w:r>
        <w:t xml:space="preserve"> Struktura respondentów badania kwestionariuszowego z grupy absolwentów uczelni wg płci</w:t>
      </w:r>
      <w:bookmarkEnd w:id="303"/>
      <w:bookmarkEnd w:id="304"/>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05" w:name="_Ref134900651"/>
      <w:bookmarkStart w:id="306" w:name="_Ref134900615"/>
      <w:bookmarkStart w:id="307" w:name="_Ref134900644"/>
      <w:bookmarkStart w:id="308" w:name="_Ref137806762"/>
      <w:bookmarkStart w:id="309" w:name="_Toc139741287"/>
      <w:r>
        <w:t xml:space="preserve">Rysunek </w:t>
      </w:r>
      <w:fldSimple w:instr=" SEQ Rysunek \* ARABIC ">
        <w:r w:rsidR="00C52B89">
          <w:rPr>
            <w:noProof/>
          </w:rPr>
          <w:t>28</w:t>
        </w:r>
      </w:fldSimple>
      <w:bookmarkEnd w:id="305"/>
      <w:r>
        <w:t xml:space="preserve"> Struktura respondentów badania kwestionariuszowego z grupy absolwentów uczelni wg kategorii wiekowych</w:t>
      </w:r>
      <w:bookmarkEnd w:id="306"/>
      <w:bookmarkEnd w:id="307"/>
      <w:bookmarkEnd w:id="308"/>
      <w:bookmarkEnd w:id="309"/>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10" w:name="_Ref134900684"/>
      <w:bookmarkStart w:id="311" w:name="_Ref134900676"/>
      <w:bookmarkStart w:id="312" w:name="_Ref134900706"/>
      <w:bookmarkStart w:id="313" w:name="_Toc139741288"/>
      <w:r>
        <w:t xml:space="preserve">Rysunek </w:t>
      </w:r>
      <w:fldSimple w:instr=" SEQ Rysunek \* ARABIC ">
        <w:r w:rsidR="00C52B89">
          <w:rPr>
            <w:noProof/>
          </w:rPr>
          <w:t>29</w:t>
        </w:r>
      </w:fldSimple>
      <w:bookmarkEnd w:id="310"/>
      <w:r>
        <w:t xml:space="preserve"> Struktura respondentów badania kwestionariuszowego należących do grupy absolwentów wg rodzaju ukończonej uczelni.</w:t>
      </w:r>
      <w:bookmarkEnd w:id="311"/>
      <w:bookmarkEnd w:id="312"/>
      <w:bookmarkEnd w:id="313"/>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1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14"/>
      <w:r>
        <w:rPr>
          <w:rStyle w:val="Odwoaniedokomentarza"/>
          <w:rFonts w:ascii="Times New Roman" w:eastAsia="Times New Roman" w:hAnsi="Times New Roman"/>
          <w:szCs w:val="20"/>
          <w:lang w:eastAsia="pl-PL"/>
        </w:rPr>
        <w:commentReference w:id="314"/>
      </w:r>
    </w:p>
    <w:p w14:paraId="5B40B9BE" w14:textId="7C499C1A" w:rsidR="003C08E8" w:rsidRDefault="003C08E8" w:rsidP="003C08E8">
      <w:pPr>
        <w:pStyle w:val="Rysunek"/>
      </w:pPr>
      <w:bookmarkStart w:id="315" w:name="_Ref134895617"/>
      <w:bookmarkStart w:id="316" w:name="_Ref134895603"/>
      <w:bookmarkStart w:id="317" w:name="_Toc139741289"/>
      <w:r>
        <w:t xml:space="preserve">Rysunek </w:t>
      </w:r>
      <w:fldSimple w:instr=" SEQ Rysunek \* ARABIC ">
        <w:r w:rsidR="00C52B89">
          <w:rPr>
            <w:noProof/>
          </w:rPr>
          <w:t>30</w:t>
        </w:r>
      </w:fldSimple>
      <w:bookmarkEnd w:id="315"/>
      <w:r>
        <w:t xml:space="preserve"> Struktura grupy absolwentów respondentów badania kwestionariuszowego ze względu na ocenianą uczelnię</w:t>
      </w:r>
      <w:bookmarkEnd w:id="316"/>
      <w:bookmarkEnd w:id="317"/>
    </w:p>
    <w:p w14:paraId="5D229F8A" w14:textId="77777777" w:rsidR="003C08E8" w:rsidRDefault="003C08E8" w:rsidP="00106236">
      <w:pPr>
        <w:pStyle w:val="rdo"/>
      </w:pPr>
      <w:r>
        <w:t>Źródło: opracowanie własne</w:t>
      </w:r>
    </w:p>
    <w:p w14:paraId="144F5218" w14:textId="6B0FAFB0" w:rsidR="003C08E8" w:rsidRDefault="003C08E8" w:rsidP="003C08E8">
      <w:commentRangeStart w:id="318"/>
      <w:r>
        <w:t xml:space="preserve">Już pobieżna analiza informacji </w:t>
      </w:r>
      <w:commentRangeEnd w:id="318"/>
      <w:r w:rsidR="00E14ABA">
        <w:rPr>
          <w:rStyle w:val="Odwoaniedokomentarza"/>
          <w:rFonts w:ascii="Times New Roman" w:eastAsia="Times New Roman" w:hAnsi="Times New Roman"/>
          <w:szCs w:val="20"/>
          <w:lang w:eastAsia="pl-PL"/>
        </w:rPr>
        <w:commentReference w:id="318"/>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19" w:name="_Ref437093143"/>
      <w:bookmarkStart w:id="320" w:name="_Ref437093160"/>
      <w:bookmarkStart w:id="321" w:name="_Ref437181714"/>
      <w:bookmarkStart w:id="322" w:name="_Toc137806577"/>
      <w:bookmarkStart w:id="323" w:name="_Toc137806580"/>
      <w:r w:rsidRPr="00847F16">
        <w:t>Pomiar satysfakcji interesariuszy uczelni wyższych technicznych jako efektu działań uczelni</w:t>
      </w:r>
      <w:bookmarkEnd w:id="319"/>
      <w:bookmarkEnd w:id="320"/>
      <w:bookmarkEnd w:id="321"/>
      <w:bookmarkEnd w:id="32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24"/>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24"/>
      <w:r>
        <w:rPr>
          <w:rStyle w:val="Odwoaniedokomentarza"/>
          <w:rFonts w:ascii="Times New Roman" w:eastAsia="Times New Roman" w:hAnsi="Times New Roman"/>
          <w:szCs w:val="20"/>
          <w:lang w:eastAsia="pl-PL"/>
        </w:rPr>
        <w:commentReference w:id="324"/>
      </w:r>
      <w:r>
        <w:t xml:space="preserve"> </w:t>
      </w:r>
    </w:p>
    <w:p w14:paraId="15724AE2" w14:textId="3EA7034E" w:rsidR="00847F16" w:rsidRDefault="00847F16" w:rsidP="00847F16">
      <w:pPr>
        <w:pStyle w:val="Rysunek"/>
      </w:pPr>
      <w:bookmarkStart w:id="325" w:name="_Ref134900831"/>
      <w:bookmarkStart w:id="326" w:name="_Ref134900820"/>
      <w:bookmarkStart w:id="327" w:name="_Toc139741290"/>
      <w:r>
        <w:t xml:space="preserve">Rysunek </w:t>
      </w:r>
      <w:fldSimple w:instr=" SEQ Rysunek \* ARABIC ">
        <w:r w:rsidR="00C52B89">
          <w:rPr>
            <w:noProof/>
          </w:rPr>
          <w:t>31</w:t>
        </w:r>
      </w:fldSimple>
      <w:bookmarkEnd w:id="32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26"/>
      <w:bookmarkEnd w:id="327"/>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28"/>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28"/>
      <w:r>
        <w:rPr>
          <w:rStyle w:val="Odwoaniedokomentarza"/>
          <w:rFonts w:ascii="Times New Roman" w:eastAsia="Times New Roman" w:hAnsi="Times New Roman"/>
          <w:szCs w:val="20"/>
          <w:lang w:eastAsia="pl-PL"/>
        </w:rPr>
        <w:commentReference w:id="328"/>
      </w:r>
    </w:p>
    <w:p w14:paraId="14E923DD" w14:textId="4A3B2AF8" w:rsidR="00847F16" w:rsidRDefault="00847F16" w:rsidP="00847F16">
      <w:pPr>
        <w:pStyle w:val="Rysunek"/>
      </w:pPr>
      <w:bookmarkStart w:id="329" w:name="_Ref134900872"/>
      <w:bookmarkStart w:id="330" w:name="_Ref134900864"/>
      <w:bookmarkStart w:id="331" w:name="_Ref134901075"/>
      <w:bookmarkStart w:id="332" w:name="_Toc139741291"/>
      <w:r>
        <w:t xml:space="preserve">Rysunek </w:t>
      </w:r>
      <w:fldSimple w:instr=" SEQ Rysunek \* ARABIC ">
        <w:r w:rsidR="00C52B89">
          <w:rPr>
            <w:noProof/>
          </w:rPr>
          <w:t>32</w:t>
        </w:r>
      </w:fldSimple>
      <w:bookmarkEnd w:id="32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30"/>
      <w:bookmarkEnd w:id="331"/>
      <w:bookmarkEnd w:id="332"/>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33"/>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33"/>
      <w:r>
        <w:rPr>
          <w:rStyle w:val="Odwoaniedokomentarza"/>
          <w:rFonts w:ascii="Times New Roman" w:eastAsia="Times New Roman" w:hAnsi="Times New Roman"/>
          <w:szCs w:val="20"/>
          <w:lang w:eastAsia="pl-PL"/>
        </w:rPr>
        <w:commentReference w:id="333"/>
      </w:r>
    </w:p>
    <w:p w14:paraId="55C93E8D" w14:textId="523FE600" w:rsidR="00847F16" w:rsidRDefault="00847F16" w:rsidP="00847F16">
      <w:pPr>
        <w:pStyle w:val="Tytutabeli"/>
      </w:pPr>
      <w:bookmarkStart w:id="334" w:name="_Ref134901104"/>
      <w:bookmarkStart w:id="335" w:name="_Ref134901095"/>
      <w:bookmarkStart w:id="336" w:name="_Ref134901141"/>
      <w:bookmarkStart w:id="337" w:name="_Toc139741292"/>
      <w:r>
        <w:t xml:space="preserve">Rysunek </w:t>
      </w:r>
      <w:fldSimple w:instr=" SEQ Rysunek \* ARABIC ">
        <w:r w:rsidR="00C52B89">
          <w:rPr>
            <w:noProof/>
          </w:rPr>
          <w:t>33</w:t>
        </w:r>
      </w:fldSimple>
      <w:bookmarkEnd w:id="33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35"/>
      <w:bookmarkEnd w:id="336"/>
      <w:bookmarkEnd w:id="337"/>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38"/>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38"/>
      <w:r>
        <w:rPr>
          <w:rStyle w:val="Odwoaniedokomentarza"/>
          <w:rFonts w:ascii="Times New Roman" w:eastAsia="Times New Roman" w:hAnsi="Times New Roman"/>
          <w:szCs w:val="20"/>
          <w:lang w:eastAsia="pl-PL"/>
        </w:rPr>
        <w:commentReference w:id="338"/>
      </w:r>
    </w:p>
    <w:p w14:paraId="3470D932" w14:textId="5CD340EC" w:rsidR="00847F16" w:rsidRDefault="00847F16" w:rsidP="00847F16">
      <w:pPr>
        <w:pStyle w:val="Tytutabeli"/>
      </w:pPr>
      <w:bookmarkStart w:id="339" w:name="_Ref134901184"/>
      <w:bookmarkStart w:id="340" w:name="_Ref134901176"/>
      <w:bookmarkStart w:id="341" w:name="_Toc139741293"/>
      <w:r>
        <w:t xml:space="preserve">Rysunek </w:t>
      </w:r>
      <w:fldSimple w:instr=" SEQ Rysunek \* ARABIC ">
        <w:r w:rsidR="00C52B89">
          <w:rPr>
            <w:noProof/>
          </w:rPr>
          <w:t>34</w:t>
        </w:r>
      </w:fldSimple>
      <w:bookmarkEnd w:id="33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40"/>
      <w:bookmarkEnd w:id="341"/>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42"/>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42"/>
      <w:r>
        <w:rPr>
          <w:rStyle w:val="Odwoaniedokomentarza"/>
          <w:rFonts w:ascii="Times New Roman" w:eastAsia="Times New Roman" w:hAnsi="Times New Roman"/>
          <w:szCs w:val="20"/>
          <w:lang w:eastAsia="pl-PL"/>
        </w:rPr>
        <w:commentReference w:id="342"/>
      </w:r>
    </w:p>
    <w:p w14:paraId="574628FF" w14:textId="6B1867C6" w:rsidR="00847F16" w:rsidRDefault="00847F16" w:rsidP="00847F16">
      <w:pPr>
        <w:pStyle w:val="Tytutabeli"/>
      </w:pPr>
      <w:bookmarkStart w:id="343" w:name="_Ref134901235"/>
      <w:bookmarkStart w:id="344" w:name="_Ref134901227"/>
      <w:bookmarkStart w:id="345" w:name="_Toc139741294"/>
      <w:r>
        <w:t xml:space="preserve">Rysunek </w:t>
      </w:r>
      <w:fldSimple w:instr=" SEQ Rysunek \* ARABIC ">
        <w:r w:rsidR="00C52B89">
          <w:rPr>
            <w:noProof/>
          </w:rPr>
          <w:t>35</w:t>
        </w:r>
      </w:fldSimple>
      <w:bookmarkEnd w:id="34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44"/>
      <w:bookmarkEnd w:id="345"/>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46"/>
      <w:commentRangeStart w:id="347"/>
      <w:commentRangeStart w:id="348"/>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46"/>
      <w:r>
        <w:rPr>
          <w:rStyle w:val="Odwoaniedokomentarza"/>
          <w:rFonts w:ascii="Times New Roman" w:eastAsia="Times New Roman" w:hAnsi="Times New Roman"/>
          <w:szCs w:val="20"/>
          <w:lang w:eastAsia="pl-PL"/>
        </w:rPr>
        <w:commentReference w:id="346"/>
      </w:r>
      <w:commentRangeEnd w:id="347"/>
      <w:r>
        <w:rPr>
          <w:rStyle w:val="Odwoaniedokomentarza"/>
          <w:rFonts w:ascii="Times New Roman" w:eastAsia="Times New Roman" w:hAnsi="Times New Roman"/>
          <w:szCs w:val="20"/>
          <w:lang w:eastAsia="pl-PL"/>
        </w:rPr>
        <w:commentReference w:id="347"/>
      </w:r>
      <w:commentRangeEnd w:id="348"/>
      <w:r>
        <w:rPr>
          <w:rStyle w:val="Odwoaniedokomentarza"/>
          <w:rFonts w:ascii="Times New Roman" w:eastAsia="Times New Roman" w:hAnsi="Times New Roman"/>
          <w:szCs w:val="20"/>
          <w:lang w:eastAsia="pl-PL"/>
        </w:rPr>
        <w:commentReference w:id="348"/>
      </w:r>
    </w:p>
    <w:p w14:paraId="4AFF8B4B" w14:textId="4393C059" w:rsidR="00847F16" w:rsidRDefault="00847F16" w:rsidP="00847F16">
      <w:pPr>
        <w:pStyle w:val="Tytutabeli"/>
      </w:pPr>
      <w:bookmarkStart w:id="349" w:name="_Ref134901293"/>
      <w:bookmarkStart w:id="350" w:name="_Ref134901286"/>
      <w:bookmarkStart w:id="351" w:name="_Toc139741295"/>
      <w:r>
        <w:t xml:space="preserve">Rysunek </w:t>
      </w:r>
      <w:fldSimple w:instr=" SEQ Rysunek \* ARABIC ">
        <w:r w:rsidR="00C52B89">
          <w:rPr>
            <w:noProof/>
          </w:rPr>
          <w:t>36</w:t>
        </w:r>
      </w:fldSimple>
      <w:bookmarkEnd w:id="34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50"/>
      <w:bookmarkEnd w:id="351"/>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52"/>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52"/>
      <w:r>
        <w:rPr>
          <w:rStyle w:val="Odwoaniedokomentarza"/>
          <w:rFonts w:ascii="Times New Roman" w:eastAsia="Times New Roman" w:hAnsi="Times New Roman"/>
          <w:szCs w:val="20"/>
          <w:lang w:eastAsia="pl-PL"/>
        </w:rPr>
        <w:commentReference w:id="352"/>
      </w:r>
    </w:p>
    <w:p w14:paraId="6A71502E" w14:textId="723660CD" w:rsidR="00847F16" w:rsidRDefault="00847F16" w:rsidP="00847F16">
      <w:pPr>
        <w:pStyle w:val="Tytutabeli"/>
      </w:pPr>
      <w:bookmarkStart w:id="353" w:name="_Ref134901370"/>
      <w:bookmarkStart w:id="354" w:name="_Ref134901363"/>
      <w:bookmarkStart w:id="355" w:name="_Toc139741296"/>
      <w:r>
        <w:t xml:space="preserve">Rysunek </w:t>
      </w:r>
      <w:fldSimple w:instr=" SEQ Rysunek \* ARABIC ">
        <w:r w:rsidR="00C52B89">
          <w:rPr>
            <w:noProof/>
          </w:rPr>
          <w:t>37</w:t>
        </w:r>
      </w:fldSimple>
      <w:bookmarkEnd w:id="353"/>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54"/>
      <w:bookmarkEnd w:id="355"/>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56"/>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56"/>
      <w:r>
        <w:rPr>
          <w:rStyle w:val="Odwoaniedokomentarza"/>
          <w:rFonts w:ascii="Times New Roman" w:eastAsia="Times New Roman" w:hAnsi="Times New Roman"/>
          <w:szCs w:val="20"/>
          <w:lang w:eastAsia="pl-PL"/>
        </w:rPr>
        <w:commentReference w:id="356"/>
      </w:r>
    </w:p>
    <w:p w14:paraId="2D07F081" w14:textId="75F9A226" w:rsidR="00847F16" w:rsidRDefault="00847F16" w:rsidP="00847F16">
      <w:pPr>
        <w:pStyle w:val="Tytutabeli"/>
      </w:pPr>
      <w:bookmarkStart w:id="357" w:name="_Ref134901424"/>
      <w:bookmarkStart w:id="358" w:name="_Ref134901416"/>
      <w:bookmarkStart w:id="359" w:name="_Toc139741297"/>
      <w:r>
        <w:t xml:space="preserve">Rysunek </w:t>
      </w:r>
      <w:fldSimple w:instr=" SEQ Rysunek \* ARABIC ">
        <w:r w:rsidR="00C52B89">
          <w:rPr>
            <w:noProof/>
          </w:rPr>
          <w:t>38</w:t>
        </w:r>
      </w:fldSimple>
      <w:bookmarkEnd w:id="35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58"/>
      <w:bookmarkEnd w:id="359"/>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26411205" w:rsidR="00847F16" w:rsidRDefault="00847F16" w:rsidP="00847F16">
      <w:pPr>
        <w:pStyle w:val="Tytutabeli"/>
      </w:pPr>
      <w:bookmarkStart w:id="360" w:name="_Ref134898419"/>
      <w:bookmarkStart w:id="361" w:name="_Ref134898408"/>
      <w:bookmarkStart w:id="362" w:name="_Ref134898474"/>
      <w:bookmarkStart w:id="363" w:name="_Toc138254703"/>
      <w:r>
        <w:t xml:space="preserve">Tabela </w:t>
      </w:r>
      <w:fldSimple w:instr=" SEQ Tabela \* ARABIC ">
        <w:r w:rsidR="00246C09">
          <w:rPr>
            <w:noProof/>
          </w:rPr>
          <w:t>38</w:t>
        </w:r>
      </w:fldSimple>
      <w:bookmarkEnd w:id="360"/>
      <w:r>
        <w:t xml:space="preserve"> Zestawienie wyników odpowiedzi na pytania dotyczące satysfakcji z usług uczelni w ramach różnych grup respondentów badania kwestionariuszowego</w:t>
      </w:r>
      <w:bookmarkEnd w:id="361"/>
      <w:bookmarkEnd w:id="362"/>
      <w:bookmarkEnd w:id="363"/>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4F8468F5" w:rsidR="00847F16" w:rsidRDefault="00847F16" w:rsidP="00847F16">
      <w:pPr>
        <w:pStyle w:val="Tytutabeli"/>
      </w:pPr>
      <w:bookmarkStart w:id="364" w:name="_Ref134898522"/>
      <w:bookmarkStart w:id="365" w:name="_Ref134898513"/>
      <w:bookmarkStart w:id="366" w:name="_Ref134898540"/>
      <w:bookmarkStart w:id="367" w:name="_Toc138254704"/>
      <w:r>
        <w:t xml:space="preserve">Tabela </w:t>
      </w:r>
      <w:fldSimple w:instr=" SEQ Tabela \* ARABIC ">
        <w:r w:rsidR="00246C09">
          <w:rPr>
            <w:noProof/>
          </w:rPr>
          <w:t>39</w:t>
        </w:r>
      </w:fldSimple>
      <w:bookmarkEnd w:id="364"/>
      <w:r>
        <w:t xml:space="preserve"> Uśrednione wagi istotności wpływu na ocenę SSI poszczególnych grup interesariuszy</w:t>
      </w:r>
      <w:bookmarkEnd w:id="365"/>
      <w:bookmarkEnd w:id="366"/>
      <w:bookmarkEnd w:id="367"/>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3199A542" w:rsidR="00847F16" w:rsidRDefault="00847F16" w:rsidP="00847F16">
      <w:pPr>
        <w:pStyle w:val="Tytutabeli"/>
      </w:pPr>
      <w:bookmarkStart w:id="368" w:name="_Ref134898572"/>
      <w:bookmarkStart w:id="369" w:name="_Ref134898564"/>
      <w:bookmarkStart w:id="370" w:name="_Ref134898594"/>
      <w:bookmarkStart w:id="371" w:name="_Toc138254705"/>
      <w:r>
        <w:t xml:space="preserve">Tabela </w:t>
      </w:r>
      <w:fldSimple w:instr=" SEQ Tabela \* ARABIC ">
        <w:r w:rsidR="00246C09">
          <w:rPr>
            <w:noProof/>
          </w:rPr>
          <w:t>40</w:t>
        </w:r>
      </w:fldSimple>
      <w:bookmarkEnd w:id="368"/>
      <w:r>
        <w:t xml:space="preserve"> Wartości cząstkowych SSI dla poszczególnych grup interesariuszy.</w:t>
      </w:r>
      <w:bookmarkEnd w:id="369"/>
      <w:bookmarkEnd w:id="370"/>
      <w:bookmarkEnd w:id="371"/>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372"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3"/>
      <w:bookmarkEnd w:id="372"/>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73"/>
      <w:r w:rsidR="002B27E1">
        <w:t>załączniku 3</w:t>
      </w:r>
      <w:commentRangeEnd w:id="373"/>
      <w:r w:rsidR="002B27E1">
        <w:rPr>
          <w:rStyle w:val="Odwoaniedokomentarza"/>
          <w:rFonts w:ascii="Times New Roman" w:eastAsia="Times New Roman" w:hAnsi="Times New Roman"/>
          <w:szCs w:val="20"/>
          <w:lang w:eastAsia="pl-PL"/>
        </w:rPr>
        <w:commentReference w:id="37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1E49AAB3" w:rsidR="004D677F" w:rsidRDefault="004D677F" w:rsidP="004D677F">
      <w:pPr>
        <w:pStyle w:val="Tytutabeli"/>
      </w:pPr>
      <w:bookmarkStart w:id="374" w:name="_Ref137661449"/>
      <w:bookmarkStart w:id="375" w:name="_Ref137661439"/>
      <w:bookmarkStart w:id="376" w:name="_Toc138254706"/>
      <w:r>
        <w:t xml:space="preserve">Tabela </w:t>
      </w:r>
      <w:fldSimple w:instr=" SEQ Tabela \* ARABIC ">
        <w:r w:rsidR="00246C09">
          <w:rPr>
            <w:noProof/>
          </w:rPr>
          <w:t>41</w:t>
        </w:r>
      </w:fldSimple>
      <w:bookmarkEnd w:id="37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75"/>
      <w:r w:rsidR="001E1A75">
        <w:t>; N=120</w:t>
      </w:r>
      <w:bookmarkEnd w:id="37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2E6E749C" w:rsidR="009677FC" w:rsidRDefault="009677FC" w:rsidP="009677FC">
      <w:pPr>
        <w:pStyle w:val="Tytutabeli"/>
      </w:pPr>
      <w:bookmarkStart w:id="377" w:name="_Ref137715854"/>
      <w:bookmarkStart w:id="378" w:name="_Ref137715835"/>
      <w:bookmarkStart w:id="379" w:name="_Toc138254707"/>
      <w:r>
        <w:lastRenderedPageBreak/>
        <w:t xml:space="preserve">Tabela </w:t>
      </w:r>
      <w:fldSimple w:instr=" SEQ Tabela \* ARABIC ">
        <w:r w:rsidR="00246C09">
          <w:rPr>
            <w:noProof/>
          </w:rPr>
          <w:t>42</w:t>
        </w:r>
      </w:fldSimple>
      <w:bookmarkEnd w:id="377"/>
      <w:r>
        <w:t xml:space="preserve"> Korelacje pomiędzy klasyfikowaniem uczelni jako techniczną, a wynagrodzeniem i zatrudnieniem absolwentów po roku i po 3 latach od ukończenia studiów.</w:t>
      </w:r>
      <w:bookmarkEnd w:id="378"/>
      <w:bookmarkEnd w:id="37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2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FE98C87" w:rsidR="00A51435" w:rsidRDefault="00A51435" w:rsidP="00A51435">
      <w:pPr>
        <w:pStyle w:val="Tytutabeli"/>
      </w:pPr>
      <w:bookmarkStart w:id="380" w:name="_Ref136544259"/>
      <w:bookmarkStart w:id="381" w:name="_Ref136544219"/>
      <w:bookmarkStart w:id="382" w:name="_Toc138254708"/>
      <w:r>
        <w:t xml:space="preserve">Tabela </w:t>
      </w:r>
      <w:fldSimple w:instr=" SEQ Tabela \* ARABIC ">
        <w:r w:rsidR="00246C09">
          <w:rPr>
            <w:noProof/>
          </w:rPr>
          <w:t>43</w:t>
        </w:r>
      </w:fldSimple>
      <w:bookmarkEnd w:id="380"/>
      <w:r>
        <w:t xml:space="preserve"> Interpretacja zakresów wartości korelacji r-Pearsona</w:t>
      </w:r>
      <w:bookmarkEnd w:id="381"/>
      <w:bookmarkEnd w:id="38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7A40FB25" w:rsidR="00421C8A" w:rsidRDefault="00421C8A" w:rsidP="00421C8A">
      <w:pPr>
        <w:pStyle w:val="Tytutabeli"/>
      </w:pPr>
      <w:bookmarkStart w:id="383" w:name="_Ref137730572"/>
      <w:bookmarkStart w:id="384" w:name="_Ref137730564"/>
      <w:bookmarkStart w:id="385" w:name="_Toc138254709"/>
      <w:r>
        <w:t xml:space="preserve">Tabela </w:t>
      </w:r>
      <w:fldSimple w:instr=" SEQ Tabela \* ARABIC ">
        <w:r w:rsidR="00246C09">
          <w:rPr>
            <w:noProof/>
          </w:rPr>
          <w:t>44</w:t>
        </w:r>
      </w:fldSimple>
      <w:bookmarkEnd w:id="383"/>
      <w:r>
        <w:t xml:space="preserve"> Korelacje pomiędzy klasyfikowaniem uczelni jako techniczną, a wynagrodzeniem i zatrudnieniem absolwentów oraz wskaźnikami IWRA oraz WWZ po roku i po 3 latach od ukończenia studiów na podstawie bazy danych ELA.</w:t>
      </w:r>
      <w:bookmarkEnd w:id="384"/>
      <w:bookmarkEnd w:id="38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CE7E1D4" w:rsidR="00FF0240" w:rsidRDefault="00FF0240" w:rsidP="00FF0240">
      <w:pPr>
        <w:pStyle w:val="Tytutabeli"/>
      </w:pPr>
      <w:bookmarkStart w:id="386" w:name="_Ref137759871"/>
      <w:bookmarkStart w:id="387" w:name="_Ref137759863"/>
      <w:bookmarkStart w:id="388" w:name="_Toc138254710"/>
      <w:r>
        <w:t xml:space="preserve">Tabela </w:t>
      </w:r>
      <w:fldSimple w:instr=" SEQ Tabela \* ARABIC ">
        <w:r w:rsidR="00246C09">
          <w:rPr>
            <w:noProof/>
          </w:rPr>
          <w:t>45</w:t>
        </w:r>
      </w:fldSimple>
      <w:bookmarkEnd w:id="38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87"/>
      <w:bookmarkEnd w:id="38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2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389" w:name="_Toc137806581"/>
      <w:r w:rsidRPr="00847F16">
        <w:t xml:space="preserve">Wyniki rankingów </w:t>
      </w:r>
      <w:r>
        <w:t>a w</w:t>
      </w:r>
      <w:r w:rsidR="00BB3567" w:rsidRPr="00847F16">
        <w:t xml:space="preserve">skaźniki </w:t>
      </w:r>
      <w:r w:rsidR="00847F16" w:rsidRPr="00847F16">
        <w:t>wyceny rynkowej absolwentów</w:t>
      </w:r>
      <w:bookmarkEnd w:id="389"/>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6BE5194A" w:rsidR="00E250BD" w:rsidRDefault="00E250BD" w:rsidP="00E250BD">
      <w:pPr>
        <w:pStyle w:val="Tytutabeli"/>
      </w:pPr>
      <w:bookmarkStart w:id="390" w:name="_Ref137889325"/>
      <w:bookmarkStart w:id="391" w:name="_Ref137889313"/>
      <w:bookmarkStart w:id="392" w:name="_Toc138254711"/>
      <w:r>
        <w:lastRenderedPageBreak/>
        <w:t xml:space="preserve">Tabela </w:t>
      </w:r>
      <w:fldSimple w:instr=" SEQ Tabela \* ARABIC ">
        <w:r w:rsidR="00246C09">
          <w:rPr>
            <w:noProof/>
          </w:rPr>
          <w:t>46</w:t>
        </w:r>
      </w:fldSimple>
      <w:bookmarkEnd w:id="390"/>
      <w:r>
        <w:t xml:space="preserve"> Korelacje pomiędzy </w:t>
      </w:r>
      <w:r w:rsidR="00F310B6">
        <w:t>miarami ogólnej oceny uczelni technicznych w rankingu Perspektywy 2022, a elementami składowymi ocen rankingowych</w:t>
      </w:r>
      <w:r>
        <w:t>.</w:t>
      </w:r>
      <w:bookmarkEnd w:id="391"/>
      <w:bookmarkEnd w:id="39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39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393"/>
      <w:r w:rsidR="00A16BC8">
        <w:rPr>
          <w:rStyle w:val="Odwoaniedokomentarza"/>
          <w:rFonts w:ascii="Times New Roman" w:eastAsia="Times New Roman" w:hAnsi="Times New Roman"/>
          <w:szCs w:val="20"/>
          <w:lang w:eastAsia="pl-PL"/>
        </w:rPr>
        <w:commentReference w:id="39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33D6EC3E" w:rsidR="00083628" w:rsidRDefault="00083628" w:rsidP="00083628">
      <w:pPr>
        <w:pStyle w:val="Tytutabeli"/>
      </w:pPr>
      <w:bookmarkStart w:id="394" w:name="_Toc138254712"/>
      <w:r>
        <w:t xml:space="preserve">Tabela </w:t>
      </w:r>
      <w:fldSimple w:instr=" SEQ Tabela \* ARABIC ">
        <w:r w:rsidR="00246C09">
          <w:rPr>
            <w:noProof/>
          </w:rPr>
          <w:t>47</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9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31946B85" w:rsidR="00425FAC" w:rsidRDefault="00425FAC" w:rsidP="003A7FBB">
      <w:pPr>
        <w:pStyle w:val="Tytutabeli"/>
      </w:pPr>
      <w:bookmarkStart w:id="395" w:name="_Ref137917794"/>
      <w:bookmarkStart w:id="396" w:name="_Ref137917781"/>
      <w:bookmarkStart w:id="397" w:name="_Toc138254713"/>
      <w:r w:rsidRPr="003A7FBB">
        <w:t>Tabela</w:t>
      </w:r>
      <w:r>
        <w:t xml:space="preserve"> </w:t>
      </w:r>
      <w:fldSimple w:instr=" SEQ Tabela \* ARABIC ">
        <w:r w:rsidR="00246C09">
          <w:rPr>
            <w:noProof/>
          </w:rPr>
          <w:t>48</w:t>
        </w:r>
      </w:fldSimple>
      <w:bookmarkEnd w:id="39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96"/>
      <w:bookmarkEnd w:id="39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398" w:name="_Toc137806582"/>
      <w:r>
        <w:rPr>
          <w:color w:val="FF0000"/>
        </w:rPr>
        <w:t xml:space="preserve">(chyba usunąć) </w:t>
      </w:r>
      <w:r w:rsidR="003C08E8" w:rsidRPr="00233788">
        <w:rPr>
          <w:color w:val="FF0000"/>
        </w:rPr>
        <w:t>Ocena efektów działań uczelni– analiza satysfakcji interesariuszy</w:t>
      </w:r>
      <w:bookmarkEnd w:id="39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399" w:name="_Toc137806583"/>
      <w:r w:rsidRPr="00233788">
        <w:rPr>
          <w:color w:val="FF0000"/>
        </w:rPr>
        <w:t>Zastosowanie informacji o satysfakcji interesariuszy w doskonaleniu jakości uczelni</w:t>
      </w:r>
      <w:bookmarkEnd w:id="39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0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00"/>
      <w:r w:rsidRPr="00233788">
        <w:rPr>
          <w:rStyle w:val="Odwoaniedokomentarza"/>
          <w:rFonts w:ascii="Times New Roman" w:eastAsia="Times New Roman" w:hAnsi="Times New Roman"/>
          <w:color w:val="FF0000"/>
          <w:szCs w:val="20"/>
          <w:lang w:eastAsia="pl-PL"/>
        </w:rPr>
        <w:commentReference w:id="40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01"/>
      <w:r w:rsidRPr="00233788">
        <w:rPr>
          <w:color w:val="FF0000"/>
        </w:rPr>
        <w:t>(uzupełnić)</w:t>
      </w:r>
      <w:commentRangeEnd w:id="401"/>
      <w:r w:rsidRPr="00233788">
        <w:rPr>
          <w:rStyle w:val="Odwoaniedokomentarza"/>
          <w:rFonts w:ascii="Times New Roman" w:eastAsia="Times New Roman" w:hAnsi="Times New Roman"/>
          <w:color w:val="FF0000"/>
          <w:szCs w:val="20"/>
          <w:lang w:eastAsia="pl-PL"/>
        </w:rPr>
        <w:commentReference w:id="401"/>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02"/>
      <w:r w:rsidRPr="00233788">
        <w:rPr>
          <w:color w:val="FF0000"/>
        </w:rPr>
        <w:t>po</w:t>
      </w:r>
      <w:commentRangeEnd w:id="402"/>
      <w:r w:rsidRPr="00233788">
        <w:rPr>
          <w:rStyle w:val="Odwoaniedokomentarza"/>
          <w:rFonts w:ascii="Times New Roman" w:eastAsia="Times New Roman" w:hAnsi="Times New Roman"/>
          <w:color w:val="FF0000"/>
          <w:szCs w:val="20"/>
          <w:lang w:eastAsia="pl-PL"/>
        </w:rPr>
        <w:commentReference w:id="402"/>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6E70E8A7" w:rsidR="00BC04EA" w:rsidRPr="00233788" w:rsidRDefault="00BC04EA" w:rsidP="00BC04EA">
      <w:pPr>
        <w:pStyle w:val="Tytutabeli"/>
        <w:rPr>
          <w:color w:val="FF0000"/>
        </w:rPr>
      </w:pPr>
      <w:bookmarkStart w:id="403" w:name="_Ref134898852"/>
      <w:bookmarkStart w:id="404"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49</w:t>
      </w:r>
      <w:r>
        <w:rPr>
          <w:color w:val="FF0000"/>
        </w:rPr>
        <w:fldChar w:fldCharType="end"/>
      </w:r>
      <w:r w:rsidRPr="00233788">
        <w:rPr>
          <w:color w:val="FF0000"/>
        </w:rPr>
        <w:t xml:space="preserve"> Przykłady mierników efektów działań uczelni w podziale na kategorie</w:t>
      </w:r>
      <w:bookmarkEnd w:id="403"/>
      <w:bookmarkEnd w:id="40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05"/>
            <w:r w:rsidRPr="00233788">
              <w:rPr>
                <w:rFonts w:cs="Arial"/>
                <w:color w:val="FF0000"/>
                <w:sz w:val="20"/>
                <w:szCs w:val="20"/>
                <w:lang w:val="pl-PL"/>
              </w:rPr>
              <w:t>(uzupełnić)</w:t>
            </w:r>
            <w:commentRangeEnd w:id="405"/>
            <w:r w:rsidRPr="00233788">
              <w:rPr>
                <w:rStyle w:val="Odwoaniedokomentarza"/>
                <w:rFonts w:eastAsia="Times New Roman" w:cs="Arial"/>
                <w:color w:val="FF0000"/>
                <w:sz w:val="20"/>
                <w:szCs w:val="20"/>
                <w:lang w:val="pl-PL" w:eastAsia="pl-PL"/>
              </w:rPr>
              <w:commentReference w:id="40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06"/>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06"/>
      <w:r w:rsidRPr="00233788">
        <w:rPr>
          <w:rStyle w:val="Odwoaniedokomentarza"/>
          <w:rFonts w:ascii="Times New Roman" w:eastAsia="Times New Roman" w:hAnsi="Times New Roman"/>
          <w:color w:val="FF0000"/>
          <w:szCs w:val="20"/>
          <w:lang w:eastAsia="pl-PL"/>
        </w:rPr>
        <w:commentReference w:id="40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07"/>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08" w:name="_Ref299535511"/>
      <w:bookmarkStart w:id="409" w:name="_Toc304232706"/>
      <w:bookmarkStart w:id="41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08"/>
      <w:r w:rsidRPr="00233788">
        <w:rPr>
          <w:color w:val="FF0000"/>
          <w:sz w:val="22"/>
        </w:rPr>
        <w:t xml:space="preserve"> Kategorie ranking EDUNIVERSAL</w:t>
      </w:r>
      <w:bookmarkEnd w:id="409"/>
      <w:bookmarkEnd w:id="41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07"/>
      <w:r w:rsidRPr="00233788">
        <w:rPr>
          <w:rStyle w:val="Odwoaniedokomentarza"/>
          <w:rFonts w:ascii="Times New Roman" w:eastAsia="Times New Roman" w:hAnsi="Times New Roman"/>
          <w:color w:val="FF0000"/>
          <w:szCs w:val="20"/>
          <w:lang w:eastAsia="pl-PL"/>
        </w:rPr>
        <w:commentReference w:id="40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11"/>
      <w:r w:rsidRPr="00233788">
        <w:rPr>
          <w:color w:val="FF0000"/>
        </w:rPr>
        <w:t>podrozdziale 2. 1</w:t>
      </w:r>
      <w:commentRangeEnd w:id="411"/>
      <w:r w:rsidRPr="00233788">
        <w:rPr>
          <w:rStyle w:val="Odwoaniedokomentarza"/>
          <w:rFonts w:ascii="Times New Roman" w:eastAsia="Times New Roman" w:hAnsi="Times New Roman"/>
          <w:color w:val="FF0000"/>
          <w:szCs w:val="20"/>
          <w:lang w:eastAsia="pl-PL"/>
        </w:rPr>
        <w:commentReference w:id="411"/>
      </w:r>
    </w:p>
    <w:p w14:paraId="3D3D5FF4" w14:textId="77777777" w:rsidR="00DD50DE" w:rsidRPr="00233788" w:rsidRDefault="00DD50DE" w:rsidP="00DD50DE">
      <w:pPr>
        <w:rPr>
          <w:color w:val="FF0000"/>
        </w:rPr>
      </w:pPr>
    </w:p>
    <w:p w14:paraId="7696FA5D" w14:textId="4855173F" w:rsidR="00DD50DE" w:rsidRPr="00474752" w:rsidRDefault="00DD50DE" w:rsidP="00DD50DE">
      <w:pPr>
        <w:pStyle w:val="Tytutabeli"/>
      </w:pPr>
      <w:bookmarkStart w:id="412" w:name="_Ref437120725"/>
      <w:bookmarkStart w:id="413" w:name="_Ref437120720"/>
      <w:bookmarkStart w:id="414" w:name="_Toc138254715"/>
      <w:r w:rsidRPr="00474752">
        <w:t xml:space="preserve">Tabela </w:t>
      </w:r>
      <w:fldSimple w:instr=" SEQ Tabela \* ARABIC ">
        <w:r w:rsidR="00246C09">
          <w:rPr>
            <w:noProof/>
          </w:rPr>
          <w:t>50</w:t>
        </w:r>
      </w:fldSimple>
      <w:bookmarkEnd w:id="412"/>
      <w:r w:rsidRPr="00474752">
        <w:t xml:space="preserve"> Rola interesariuszy w działaniach na rzez projektowania i doskonalenia systemów zarządzania jakością uczelni</w:t>
      </w:r>
      <w:bookmarkEnd w:id="413"/>
      <w:bookmarkEnd w:id="41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1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15"/>
      <w:r>
        <w:rPr>
          <w:rStyle w:val="Odwoaniedokomentarza"/>
          <w:rFonts w:ascii="Times New Roman" w:eastAsia="Times New Roman" w:hAnsi="Times New Roman"/>
          <w:bCs w:val="0"/>
          <w:szCs w:val="20"/>
          <w:lang w:eastAsia="pl-PL"/>
        </w:rPr>
        <w:commentReference w:id="415"/>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1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16"/>
      <w:r>
        <w:rPr>
          <w:rStyle w:val="Odwoaniedokomentarza"/>
          <w:rFonts w:ascii="Times New Roman" w:eastAsia="Times New Roman" w:hAnsi="Times New Roman"/>
          <w:szCs w:val="20"/>
          <w:lang w:eastAsia="pl-PL"/>
        </w:rPr>
        <w:commentReference w:id="41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1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17"/>
      <w:r w:rsidR="00E56154">
        <w:rPr>
          <w:rStyle w:val="Odwoaniedokomentarza"/>
          <w:rFonts w:ascii="Times New Roman" w:eastAsia="Times New Roman" w:hAnsi="Times New Roman"/>
          <w:szCs w:val="20"/>
          <w:lang w:eastAsia="pl-PL"/>
        </w:rPr>
        <w:commentReference w:id="417"/>
      </w:r>
    </w:p>
    <w:p w14:paraId="3D7F7B89" w14:textId="7526CC7A" w:rsidR="00DD50DE" w:rsidRPr="00233788" w:rsidRDefault="003A466E" w:rsidP="00DD50DE">
      <w:pPr>
        <w:pStyle w:val="Nagwek2"/>
        <w:rPr>
          <w:color w:val="FF0000"/>
        </w:rPr>
      </w:pPr>
      <w:bookmarkStart w:id="418"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1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19" w:name="_Toc137806585"/>
      <w:r>
        <w:rPr>
          <w:color w:val="FF0000"/>
        </w:rPr>
        <w:t xml:space="preserve">(puste) </w:t>
      </w:r>
      <w:r w:rsidR="00511706" w:rsidRPr="00233788">
        <w:rPr>
          <w:color w:val="FF0000"/>
        </w:rPr>
        <w:t>Propozycja zestawu wybranych wskaźników skuteczności działań uczelni technicznych w Polsce</w:t>
      </w:r>
      <w:bookmarkEnd w:id="419"/>
    </w:p>
    <w:p w14:paraId="174CB82D" w14:textId="77777777" w:rsidR="000613B8" w:rsidRPr="00233788" w:rsidRDefault="000613B8" w:rsidP="004E7B54">
      <w:pPr>
        <w:pStyle w:val="Nagwek1"/>
        <w:numPr>
          <w:ilvl w:val="0"/>
          <w:numId w:val="0"/>
        </w:numPr>
        <w:ind w:left="432"/>
      </w:pPr>
      <w:bookmarkStart w:id="420" w:name="_Toc137806587"/>
      <w:r w:rsidRPr="00233788">
        <w:lastRenderedPageBreak/>
        <w:t>Rekapitulacja</w:t>
      </w:r>
      <w:bookmarkEnd w:id="420"/>
    </w:p>
    <w:p w14:paraId="7542506A" w14:textId="77777777" w:rsidR="000613B8" w:rsidRPr="00233788" w:rsidRDefault="00B758DF" w:rsidP="004E7B54">
      <w:pPr>
        <w:pStyle w:val="Nagwek1"/>
      </w:pPr>
      <w:bookmarkStart w:id="421" w:name="_Toc137806588"/>
      <w:r w:rsidRPr="00233788">
        <w:lastRenderedPageBreak/>
        <w:t>Spis literatury</w:t>
      </w:r>
      <w:bookmarkEnd w:id="42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22" w:name="_Toc137806589"/>
      <w:r w:rsidRPr="00233788">
        <w:lastRenderedPageBreak/>
        <w:t>Spis literatury Mendeley</w:t>
      </w:r>
      <w:bookmarkEnd w:id="422"/>
    </w:p>
    <w:p w14:paraId="6A8335F8" w14:textId="0203B160" w:rsidR="00E52A8C" w:rsidRPr="00E52A8C" w:rsidRDefault="00913F24" w:rsidP="00E52A8C">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E52A8C" w:rsidRPr="00E52A8C">
        <w:rPr>
          <w:rFonts w:cs="Arial"/>
          <w:noProof/>
          <w:szCs w:val="24"/>
        </w:rPr>
        <w:t xml:space="preserve">Aguillo, I. (2009). Measuring the institution’s footprint in the web. </w:t>
      </w:r>
      <w:r w:rsidR="00E52A8C" w:rsidRPr="00E52A8C">
        <w:rPr>
          <w:rFonts w:cs="Arial"/>
          <w:i/>
          <w:iCs/>
          <w:noProof/>
          <w:szCs w:val="24"/>
        </w:rPr>
        <w:t>Library Hi Tech</w:t>
      </w:r>
      <w:r w:rsidR="00E52A8C" w:rsidRPr="00E52A8C">
        <w:rPr>
          <w:rFonts w:cs="Arial"/>
          <w:noProof/>
          <w:szCs w:val="24"/>
        </w:rPr>
        <w:t xml:space="preserve">, </w:t>
      </w:r>
      <w:r w:rsidR="00E52A8C" w:rsidRPr="00E52A8C">
        <w:rPr>
          <w:rFonts w:cs="Arial"/>
          <w:i/>
          <w:iCs/>
          <w:noProof/>
          <w:szCs w:val="24"/>
        </w:rPr>
        <w:t>27</w:t>
      </w:r>
      <w:r w:rsidR="00E52A8C" w:rsidRPr="00E52A8C">
        <w:rPr>
          <w:rFonts w:cs="Arial"/>
          <w:noProof/>
          <w:szCs w:val="24"/>
        </w:rPr>
        <w:t>(4), 540–556. https://doi.org/10.1108/073788309</w:t>
      </w:r>
    </w:p>
    <w:p w14:paraId="46BA565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Aguillo, I. (2023). </w:t>
      </w:r>
      <w:r w:rsidRPr="00E52A8C">
        <w:rPr>
          <w:rFonts w:cs="Arial"/>
          <w:i/>
          <w:iCs/>
          <w:noProof/>
          <w:szCs w:val="24"/>
        </w:rPr>
        <w:t>Methodology of Ranking Web of Universities</w:t>
      </w:r>
      <w:r w:rsidRPr="00E52A8C">
        <w:rPr>
          <w:rFonts w:cs="Arial"/>
          <w:noProof/>
          <w:szCs w:val="24"/>
        </w:rPr>
        <w:t>. Cybermetrics Lab. https://www.webometrics.info/en/Methodology</w:t>
      </w:r>
    </w:p>
    <w:p w14:paraId="758E387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Alkuwaiti, A. (2021). </w:t>
      </w:r>
      <w:r w:rsidRPr="00E52A8C">
        <w:rPr>
          <w:rFonts w:cs="Arial"/>
          <w:i/>
          <w:iCs/>
          <w:noProof/>
          <w:szCs w:val="24"/>
        </w:rPr>
        <w:t>Webometrics Ranking: Change in Methodology &amp; January 2021 Results at Glance</w:t>
      </w:r>
      <w:r w:rsidRPr="00E52A8C">
        <w:rPr>
          <w:rFonts w:cs="Arial"/>
          <w:noProof/>
          <w:szCs w:val="24"/>
        </w:rPr>
        <w:t>. http://www.drahmedalkuwaiti.com/admin/data/form_14936/files/element_4_3f06cedca61fa7fbd8e20020e556832c-54-Change in Metho_Jan 2021 Result 210216.pdf</w:t>
      </w:r>
    </w:p>
    <w:p w14:paraId="6C1A162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E52A8C">
        <w:rPr>
          <w:rFonts w:cs="Arial"/>
          <w:i/>
          <w:iCs/>
          <w:noProof/>
          <w:szCs w:val="24"/>
        </w:rPr>
        <w:t>Nauka</w:t>
      </w:r>
      <w:r w:rsidRPr="00E52A8C">
        <w:rPr>
          <w:rFonts w:cs="Arial"/>
          <w:noProof/>
          <w:szCs w:val="24"/>
        </w:rPr>
        <w:t>.</w:t>
      </w:r>
    </w:p>
    <w:p w14:paraId="3FD0FB6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ARWU. (2020). </w:t>
      </w:r>
      <w:r w:rsidRPr="00E52A8C">
        <w:rPr>
          <w:rFonts w:cs="Arial"/>
          <w:i/>
          <w:iCs/>
          <w:noProof/>
          <w:szCs w:val="24"/>
        </w:rPr>
        <w:t>ARWU World University Rankings 2020</w:t>
      </w:r>
      <w:r w:rsidRPr="00E52A8C">
        <w:rPr>
          <w:rFonts w:cs="Arial"/>
          <w:noProof/>
          <w:szCs w:val="24"/>
        </w:rPr>
        <w:t>. Ranking Shanghai. http://www.shanghairanking.com/ARWU2020.html</w:t>
      </w:r>
    </w:p>
    <w:p w14:paraId="4F48CC5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ARWU. (2022a). </w:t>
      </w:r>
      <w:r w:rsidRPr="00E52A8C">
        <w:rPr>
          <w:rFonts w:cs="Arial"/>
          <w:i/>
          <w:iCs/>
          <w:noProof/>
          <w:szCs w:val="24"/>
        </w:rPr>
        <w:t>ARWU World University Ranking 2022</w:t>
      </w:r>
      <w:r w:rsidRPr="00E52A8C">
        <w:rPr>
          <w:rFonts w:cs="Arial"/>
          <w:noProof/>
          <w:szCs w:val="24"/>
        </w:rPr>
        <w:t>. Ranking Shanghai. http://www.shanghairanking.com/rankings/arwu/2022</w:t>
      </w:r>
    </w:p>
    <w:p w14:paraId="36D5365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ARWU. (2022b). </w:t>
      </w:r>
      <w:r w:rsidRPr="00E52A8C">
        <w:rPr>
          <w:rFonts w:cs="Arial"/>
          <w:i/>
          <w:iCs/>
          <w:noProof/>
          <w:szCs w:val="24"/>
        </w:rPr>
        <w:t>ARWU World University Rankings 2022 methodology</w:t>
      </w:r>
      <w:r w:rsidRPr="00E52A8C">
        <w:rPr>
          <w:rFonts w:cs="Arial"/>
          <w:noProof/>
          <w:szCs w:val="24"/>
        </w:rPr>
        <w:t>. Ranking Shanghai. http://www.shanghairanking.com/methodology/arwu/2022</w:t>
      </w:r>
    </w:p>
    <w:p w14:paraId="2C91D18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Athiyaman, A. (1997). Linking student satisfaction and service quality perceptions: the case of university education. </w:t>
      </w:r>
      <w:r w:rsidRPr="00E52A8C">
        <w:rPr>
          <w:rFonts w:cs="Arial"/>
          <w:i/>
          <w:iCs/>
          <w:noProof/>
          <w:szCs w:val="24"/>
        </w:rPr>
        <w:t>European Journal of Marketing</w:t>
      </w:r>
      <w:r w:rsidRPr="00E52A8C">
        <w:rPr>
          <w:rFonts w:cs="Arial"/>
          <w:noProof/>
          <w:szCs w:val="24"/>
        </w:rPr>
        <w:t xml:space="preserve">, </w:t>
      </w:r>
      <w:r w:rsidRPr="00E52A8C">
        <w:rPr>
          <w:rFonts w:cs="Arial"/>
          <w:i/>
          <w:iCs/>
          <w:noProof/>
          <w:szCs w:val="24"/>
        </w:rPr>
        <w:t>31</w:t>
      </w:r>
      <w:r w:rsidRPr="00E52A8C">
        <w:rPr>
          <w:rFonts w:cs="Arial"/>
          <w:noProof/>
          <w:szCs w:val="24"/>
        </w:rPr>
        <w:t>(7), 528–540. https://doi.org/10.1108/03090569710176655</w:t>
      </w:r>
    </w:p>
    <w:p w14:paraId="711F73B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Austin, A. E. (1990). Faculty cultures, faculty values. </w:t>
      </w:r>
      <w:r w:rsidRPr="00E52A8C">
        <w:rPr>
          <w:rFonts w:cs="Arial"/>
          <w:i/>
          <w:iCs/>
          <w:noProof/>
          <w:szCs w:val="24"/>
        </w:rPr>
        <w:t>New directions for institutional research</w:t>
      </w:r>
      <w:r w:rsidRPr="00E52A8C">
        <w:rPr>
          <w:rFonts w:cs="Arial"/>
          <w:noProof/>
          <w:szCs w:val="24"/>
        </w:rPr>
        <w:t xml:space="preserve">, </w:t>
      </w:r>
      <w:r w:rsidRPr="00E52A8C">
        <w:rPr>
          <w:rFonts w:cs="Arial"/>
          <w:i/>
          <w:iCs/>
          <w:noProof/>
          <w:szCs w:val="24"/>
        </w:rPr>
        <w:t>1990</w:t>
      </w:r>
      <w:r w:rsidRPr="00E52A8C">
        <w:rPr>
          <w:rFonts w:cs="Arial"/>
          <w:noProof/>
          <w:szCs w:val="24"/>
        </w:rPr>
        <w:t>(68), 61–74.</w:t>
      </w:r>
    </w:p>
    <w:p w14:paraId="5EA8221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Barker, K. (2007). The UK Research Assessment Exercise: the evolution of a national research evaluation system. </w:t>
      </w:r>
      <w:r w:rsidRPr="00E52A8C">
        <w:rPr>
          <w:rFonts w:cs="Arial"/>
          <w:i/>
          <w:iCs/>
          <w:noProof/>
          <w:szCs w:val="24"/>
        </w:rPr>
        <w:t>Research Evaluation</w:t>
      </w:r>
      <w:r w:rsidRPr="00E52A8C">
        <w:rPr>
          <w:rFonts w:cs="Arial"/>
          <w:noProof/>
          <w:szCs w:val="24"/>
        </w:rPr>
        <w:t xml:space="preserve">, </w:t>
      </w:r>
      <w:r w:rsidRPr="00E52A8C">
        <w:rPr>
          <w:rFonts w:cs="Arial"/>
          <w:i/>
          <w:iCs/>
          <w:noProof/>
          <w:szCs w:val="24"/>
        </w:rPr>
        <w:t>16</w:t>
      </w:r>
      <w:r w:rsidRPr="00E52A8C">
        <w:rPr>
          <w:rFonts w:cs="Arial"/>
          <w:noProof/>
          <w:szCs w:val="24"/>
        </w:rPr>
        <w:t>(1), 3–12. https://doi.org/10.3152/095820207X190674</w:t>
      </w:r>
    </w:p>
    <w:p w14:paraId="733136C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Belash, O., Popov, M., Ryzhov, N., Ryaskov, Y., Shaposhnikov, S., &amp; Shestopalov, M. (2015). Research on University Education Quality Assurance: Methodology and Results of Stakeholders’ Satisfaction Monitoring. </w:t>
      </w:r>
      <w:r w:rsidRPr="00E52A8C">
        <w:rPr>
          <w:rFonts w:cs="Arial"/>
          <w:i/>
          <w:iCs/>
          <w:noProof/>
          <w:szCs w:val="24"/>
        </w:rPr>
        <w:t>Procedia - Social and Behavioral Sciences</w:t>
      </w:r>
      <w:r w:rsidRPr="00E52A8C">
        <w:rPr>
          <w:rFonts w:cs="Arial"/>
          <w:noProof/>
          <w:szCs w:val="24"/>
        </w:rPr>
        <w:t xml:space="preserve">, </w:t>
      </w:r>
      <w:r w:rsidRPr="00E52A8C">
        <w:rPr>
          <w:rFonts w:cs="Arial"/>
          <w:i/>
          <w:iCs/>
          <w:noProof/>
          <w:szCs w:val="24"/>
        </w:rPr>
        <w:t>214</w:t>
      </w:r>
      <w:r w:rsidRPr="00E52A8C">
        <w:rPr>
          <w:rFonts w:cs="Arial"/>
          <w:noProof/>
          <w:szCs w:val="24"/>
        </w:rPr>
        <w:t>(June), 344–358. https://doi.org/10.1016/j.sbspro.2015.11.658</w:t>
      </w:r>
    </w:p>
    <w:p w14:paraId="4210643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Beliczyński, J. (2011). Analiza systemu zarządzania wartością dla Klienta. W </w:t>
      </w:r>
      <w:r w:rsidRPr="00E52A8C">
        <w:rPr>
          <w:rFonts w:cs="Arial"/>
          <w:i/>
          <w:iCs/>
          <w:noProof/>
          <w:szCs w:val="24"/>
        </w:rPr>
        <w:t>Przegląd problemów doskonalenia systemów zarządzania przedsiębiorstwem</w:t>
      </w:r>
      <w:r w:rsidRPr="00E52A8C">
        <w:rPr>
          <w:rFonts w:cs="Arial"/>
          <w:noProof/>
          <w:szCs w:val="24"/>
        </w:rPr>
        <w:t>. Mfiles.pl.</w:t>
      </w:r>
    </w:p>
    <w:p w14:paraId="09E2451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Bielawa, A. (2011). Przegląd najważniejszych modeli zarządzania jakością usług. </w:t>
      </w:r>
      <w:r w:rsidRPr="00E52A8C">
        <w:rPr>
          <w:rFonts w:cs="Arial"/>
          <w:i/>
          <w:iCs/>
          <w:noProof/>
          <w:szCs w:val="24"/>
        </w:rPr>
        <w:t>Studia i Prace WNEiZ</w:t>
      </w:r>
      <w:r w:rsidRPr="00E52A8C">
        <w:rPr>
          <w:rFonts w:cs="Arial"/>
          <w:noProof/>
          <w:szCs w:val="24"/>
        </w:rPr>
        <w:t xml:space="preserve">, </w:t>
      </w:r>
      <w:r w:rsidRPr="00E52A8C">
        <w:rPr>
          <w:rFonts w:cs="Arial"/>
          <w:i/>
          <w:iCs/>
          <w:noProof/>
          <w:szCs w:val="24"/>
        </w:rPr>
        <w:t>24</w:t>
      </w:r>
      <w:r w:rsidRPr="00E52A8C">
        <w:rPr>
          <w:rFonts w:cs="Arial"/>
          <w:noProof/>
          <w:szCs w:val="24"/>
        </w:rPr>
        <w:t>.</w:t>
      </w:r>
    </w:p>
    <w:p w14:paraId="488231E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Blackmore, P., &amp; Kandiko, C. B. C. B. (2011). Motivation in academic life: a prestige economy. </w:t>
      </w:r>
      <w:r w:rsidRPr="00E52A8C">
        <w:rPr>
          <w:rFonts w:cs="Arial"/>
          <w:i/>
          <w:iCs/>
          <w:noProof/>
          <w:szCs w:val="24"/>
        </w:rPr>
        <w:lastRenderedPageBreak/>
        <w:t>Research in Post-Compulsory Education</w:t>
      </w:r>
      <w:r w:rsidRPr="00E52A8C">
        <w:rPr>
          <w:rFonts w:cs="Arial"/>
          <w:noProof/>
          <w:szCs w:val="24"/>
        </w:rPr>
        <w:t xml:space="preserve">, </w:t>
      </w:r>
      <w:r w:rsidRPr="00E52A8C">
        <w:rPr>
          <w:rFonts w:cs="Arial"/>
          <w:i/>
          <w:iCs/>
          <w:noProof/>
          <w:szCs w:val="24"/>
        </w:rPr>
        <w:t>16</w:t>
      </w:r>
      <w:r w:rsidRPr="00E52A8C">
        <w:rPr>
          <w:rFonts w:cs="Arial"/>
          <w:noProof/>
          <w:szCs w:val="24"/>
        </w:rPr>
        <w:t>(4), 399–411. https://doi.org/10.1080/13596748.2011.626971</w:t>
      </w:r>
    </w:p>
    <w:p w14:paraId="45C1C9A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Bobińska, B. (2012). Funkcjonowanie sektora publicznego jako organizacji „otwartych na klienta”. </w:t>
      </w:r>
      <w:r w:rsidRPr="00E52A8C">
        <w:rPr>
          <w:rFonts w:cs="Arial"/>
          <w:i/>
          <w:iCs/>
          <w:noProof/>
          <w:szCs w:val="24"/>
        </w:rPr>
        <w:t>Zeszyty Naukowe Zachodniopomorskiej Szkoły Biznesu Firma i Rynek</w:t>
      </w:r>
      <w:r w:rsidRPr="00E52A8C">
        <w:rPr>
          <w:rFonts w:cs="Arial"/>
          <w:noProof/>
          <w:szCs w:val="24"/>
        </w:rPr>
        <w:t xml:space="preserve">, </w:t>
      </w:r>
      <w:r w:rsidRPr="00E52A8C">
        <w:rPr>
          <w:rFonts w:cs="Arial"/>
          <w:i/>
          <w:iCs/>
          <w:noProof/>
          <w:szCs w:val="24"/>
        </w:rPr>
        <w:t>1</w:t>
      </w:r>
      <w:r w:rsidRPr="00E52A8C">
        <w:rPr>
          <w:rFonts w:cs="Arial"/>
          <w:noProof/>
          <w:szCs w:val="24"/>
        </w:rPr>
        <w:t>, 59–71.</w:t>
      </w:r>
    </w:p>
    <w:p w14:paraId="3662F2B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Brady, M. K., &amp; Cronin, J. J. (2001). Some New Thoughts on Conceptualizing Perceived Service Quality: A Hierarchical Approach. </w:t>
      </w:r>
      <w:r w:rsidRPr="00E52A8C">
        <w:rPr>
          <w:rFonts w:cs="Arial"/>
          <w:i/>
          <w:iCs/>
          <w:noProof/>
          <w:szCs w:val="24"/>
        </w:rPr>
        <w:t>Journal of Marketing</w:t>
      </w:r>
      <w:r w:rsidRPr="00E52A8C">
        <w:rPr>
          <w:rFonts w:cs="Arial"/>
          <w:noProof/>
          <w:szCs w:val="24"/>
        </w:rPr>
        <w:t xml:space="preserve">, </w:t>
      </w:r>
      <w:r w:rsidRPr="00E52A8C">
        <w:rPr>
          <w:rFonts w:cs="Arial"/>
          <w:i/>
          <w:iCs/>
          <w:noProof/>
          <w:szCs w:val="24"/>
        </w:rPr>
        <w:t>65</w:t>
      </w:r>
      <w:r w:rsidRPr="00E52A8C">
        <w:rPr>
          <w:rFonts w:cs="Arial"/>
          <w:noProof/>
          <w:szCs w:val="24"/>
        </w:rPr>
        <w:t>(3), 34–49. https://doi.org/10.1509/jmkg.65.3.34.18334</w:t>
      </w:r>
    </w:p>
    <w:p w14:paraId="0D068D3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Broadhead, L.-A., &amp; Howard, S. (1998). The Research Assessment Exercise. </w:t>
      </w:r>
      <w:r w:rsidRPr="00E52A8C">
        <w:rPr>
          <w:rFonts w:cs="Arial"/>
          <w:i/>
          <w:iCs/>
          <w:noProof/>
          <w:szCs w:val="24"/>
        </w:rPr>
        <w:t>education policy analysis archives</w:t>
      </w:r>
      <w:r w:rsidRPr="00E52A8C">
        <w:rPr>
          <w:rFonts w:cs="Arial"/>
          <w:noProof/>
          <w:szCs w:val="24"/>
        </w:rPr>
        <w:t xml:space="preserve">, </w:t>
      </w:r>
      <w:r w:rsidRPr="00E52A8C">
        <w:rPr>
          <w:rFonts w:cs="Arial"/>
          <w:i/>
          <w:iCs/>
          <w:noProof/>
          <w:szCs w:val="24"/>
        </w:rPr>
        <w:t>6</w:t>
      </w:r>
      <w:r w:rsidRPr="00E52A8C">
        <w:rPr>
          <w:rFonts w:cs="Arial"/>
          <w:noProof/>
          <w:szCs w:val="24"/>
        </w:rPr>
        <w:t>, 8. https://doi.org/10.14507/epaa.v6n8.1998</w:t>
      </w:r>
    </w:p>
    <w:p w14:paraId="4F64EB1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Bukowski, S., &amp; Kosmala, B. (2007). Techniki projekcyjne w identyfikacji przekonań. </w:t>
      </w:r>
      <w:r w:rsidRPr="00E52A8C">
        <w:rPr>
          <w:rFonts w:cs="Arial"/>
          <w:i/>
          <w:iCs/>
          <w:noProof/>
          <w:szCs w:val="24"/>
        </w:rPr>
        <w:t>Psychoterapia</w:t>
      </w:r>
      <w:r w:rsidRPr="00E52A8C">
        <w:rPr>
          <w:rFonts w:cs="Arial"/>
          <w:noProof/>
          <w:szCs w:val="24"/>
        </w:rPr>
        <w:t xml:space="preserve">, </w:t>
      </w:r>
      <w:r w:rsidRPr="00E52A8C">
        <w:rPr>
          <w:rFonts w:cs="Arial"/>
          <w:i/>
          <w:iCs/>
          <w:noProof/>
          <w:szCs w:val="24"/>
        </w:rPr>
        <w:t>4</w:t>
      </w:r>
      <w:r w:rsidRPr="00E52A8C">
        <w:rPr>
          <w:rFonts w:cs="Arial"/>
          <w:noProof/>
          <w:szCs w:val="24"/>
        </w:rPr>
        <w:t>(143), 37–44. http://poradnia-empatia.pl/userfiles/poradnia-empatiapl/file/Techniki projekcyjne w identyfikacji przekonan po autoryzacji.pdf</w:t>
      </w:r>
    </w:p>
    <w:p w14:paraId="6D9BEFA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Calabretta, G., Gemser, G., &amp; Wijnberg, N. M. (2017). The Interplay between Intuition and Rationality in Strategic Decision Making: A Paradox Perspective. </w:t>
      </w:r>
      <w:r w:rsidRPr="00E52A8C">
        <w:rPr>
          <w:rFonts w:cs="Arial"/>
          <w:i/>
          <w:iCs/>
          <w:noProof/>
          <w:szCs w:val="24"/>
        </w:rPr>
        <w:t>Organization Studies</w:t>
      </w:r>
      <w:r w:rsidRPr="00E52A8C">
        <w:rPr>
          <w:rFonts w:cs="Arial"/>
          <w:noProof/>
          <w:szCs w:val="24"/>
        </w:rPr>
        <w:t xml:space="preserve">, </w:t>
      </w:r>
      <w:r w:rsidRPr="00E52A8C">
        <w:rPr>
          <w:rFonts w:cs="Arial"/>
          <w:i/>
          <w:iCs/>
          <w:noProof/>
          <w:szCs w:val="24"/>
        </w:rPr>
        <w:t>38</w:t>
      </w:r>
      <w:r w:rsidRPr="00E52A8C">
        <w:rPr>
          <w:rFonts w:cs="Arial"/>
          <w:noProof/>
          <w:szCs w:val="24"/>
        </w:rPr>
        <w:t>(3–4), 365–401. https://doi.org/10.1177/0170840616655483</w:t>
      </w:r>
    </w:p>
    <w:p w14:paraId="1246B8A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Campbell, C. M. C. M., Jimenez, M., &amp; Arrozal, C. A. N. C. A. N. (2019). Prestige or education: college teaching and rigor of courses in prestigious and non-prestigious institutions in the U.S. </w:t>
      </w:r>
      <w:r w:rsidRPr="00E52A8C">
        <w:rPr>
          <w:rFonts w:cs="Arial"/>
          <w:i/>
          <w:iCs/>
          <w:noProof/>
          <w:szCs w:val="24"/>
        </w:rPr>
        <w:t>Higher Education</w:t>
      </w:r>
      <w:r w:rsidRPr="00E52A8C">
        <w:rPr>
          <w:rFonts w:cs="Arial"/>
          <w:noProof/>
          <w:szCs w:val="24"/>
        </w:rPr>
        <w:t xml:space="preserve">, </w:t>
      </w:r>
      <w:r w:rsidRPr="00E52A8C">
        <w:rPr>
          <w:rFonts w:cs="Arial"/>
          <w:i/>
          <w:iCs/>
          <w:noProof/>
          <w:szCs w:val="24"/>
        </w:rPr>
        <w:t>77</w:t>
      </w:r>
      <w:r w:rsidRPr="00E52A8C">
        <w:rPr>
          <w:rFonts w:cs="Arial"/>
          <w:noProof/>
          <w:szCs w:val="24"/>
        </w:rPr>
        <w:t>(4), 717–738. https://doi.org/10.1007/s10734-018-0297-3</w:t>
      </w:r>
    </w:p>
    <w:p w14:paraId="3E25F13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Carayannis, E. G., &amp; Campbell, D. F. J. (2009). „Mode 3” and „Quadruple Helix”: toward a 21st century fractal innovation ecosystem. </w:t>
      </w:r>
      <w:r w:rsidRPr="00E52A8C">
        <w:rPr>
          <w:rFonts w:cs="Arial"/>
          <w:i/>
          <w:iCs/>
          <w:noProof/>
          <w:szCs w:val="24"/>
        </w:rPr>
        <w:t>International Journal of Technology Management</w:t>
      </w:r>
      <w:r w:rsidRPr="00E52A8C">
        <w:rPr>
          <w:rFonts w:cs="Arial"/>
          <w:noProof/>
          <w:szCs w:val="24"/>
        </w:rPr>
        <w:t xml:space="preserve">, </w:t>
      </w:r>
      <w:r w:rsidRPr="00E52A8C">
        <w:rPr>
          <w:rFonts w:cs="Arial"/>
          <w:i/>
          <w:iCs/>
          <w:noProof/>
          <w:szCs w:val="24"/>
        </w:rPr>
        <w:t>46</w:t>
      </w:r>
      <w:r w:rsidRPr="00E52A8C">
        <w:rPr>
          <w:rFonts w:cs="Arial"/>
          <w:noProof/>
          <w:szCs w:val="24"/>
        </w:rPr>
        <w:t>(3/4), 201. https://doi.org/10.1504/IJTM.2009.023374</w:t>
      </w:r>
    </w:p>
    <w:p w14:paraId="50A2FCE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Carroll, A. B. (1979). A three-dimensional conceptual model of corporate performance. </w:t>
      </w:r>
      <w:r w:rsidRPr="00E52A8C">
        <w:rPr>
          <w:rFonts w:cs="Arial"/>
          <w:i/>
          <w:iCs/>
          <w:noProof/>
          <w:szCs w:val="24"/>
        </w:rPr>
        <w:t>Corporate Social Responsibility</w:t>
      </w:r>
      <w:r w:rsidRPr="00E52A8C">
        <w:rPr>
          <w:rFonts w:cs="Arial"/>
          <w:noProof/>
          <w:szCs w:val="24"/>
        </w:rPr>
        <w:t>, 497–505. https://doi.org/10.5465/amr.1979.4498296</w:t>
      </w:r>
    </w:p>
    <w:p w14:paraId="17CD1FC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Clark, B. R. (1972). The organizational saga in higher education. </w:t>
      </w:r>
      <w:r w:rsidRPr="00E52A8C">
        <w:rPr>
          <w:rFonts w:cs="Arial"/>
          <w:i/>
          <w:iCs/>
          <w:noProof/>
          <w:szCs w:val="24"/>
        </w:rPr>
        <w:t>Administrative science quarterly</w:t>
      </w:r>
      <w:r w:rsidRPr="00E52A8C">
        <w:rPr>
          <w:rFonts w:cs="Arial"/>
          <w:noProof/>
          <w:szCs w:val="24"/>
        </w:rPr>
        <w:t>, 178–184.</w:t>
      </w:r>
    </w:p>
    <w:p w14:paraId="33490AC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Clark, B. R. (1980). </w:t>
      </w:r>
      <w:r w:rsidRPr="00E52A8C">
        <w:rPr>
          <w:rFonts w:cs="Arial"/>
          <w:i/>
          <w:iCs/>
          <w:noProof/>
          <w:szCs w:val="24"/>
        </w:rPr>
        <w:t>Academic Culture</w:t>
      </w:r>
      <w:r w:rsidRPr="00E52A8C">
        <w:rPr>
          <w:rFonts w:cs="Arial"/>
          <w:noProof/>
          <w:szCs w:val="24"/>
        </w:rPr>
        <w:t xml:space="preserve"> (Nr 42). Yale University Higher Education Research Group.</w:t>
      </w:r>
    </w:p>
    <w:p w14:paraId="142F6D4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Clarkson, M. B. E. (1995). A Stakeholder Framework for Analyzing and Evaluating Corporate Social Performance. </w:t>
      </w:r>
      <w:r w:rsidRPr="00E52A8C">
        <w:rPr>
          <w:rFonts w:cs="Arial"/>
          <w:i/>
          <w:iCs/>
          <w:noProof/>
          <w:szCs w:val="24"/>
        </w:rPr>
        <w:t>The Academy of Management Review</w:t>
      </w:r>
      <w:r w:rsidRPr="00E52A8C">
        <w:rPr>
          <w:rFonts w:cs="Arial"/>
          <w:noProof/>
          <w:szCs w:val="24"/>
        </w:rPr>
        <w:t xml:space="preserve">, </w:t>
      </w:r>
      <w:r w:rsidRPr="00E52A8C">
        <w:rPr>
          <w:rFonts w:cs="Arial"/>
          <w:i/>
          <w:iCs/>
          <w:noProof/>
          <w:szCs w:val="24"/>
        </w:rPr>
        <w:t>20</w:t>
      </w:r>
      <w:r w:rsidRPr="00E52A8C">
        <w:rPr>
          <w:rFonts w:cs="Arial"/>
          <w:noProof/>
          <w:szCs w:val="24"/>
        </w:rPr>
        <w:t>(1), 92. https://doi.org/10.2307/258888</w:t>
      </w:r>
    </w:p>
    <w:p w14:paraId="7A810A3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Collyer, F. (2013). The production of scholarly knowledge in the global market arena: University ranking systems, prestige and power. </w:t>
      </w:r>
      <w:r w:rsidRPr="00E52A8C">
        <w:rPr>
          <w:rFonts w:cs="Arial"/>
          <w:i/>
          <w:iCs/>
          <w:noProof/>
          <w:szCs w:val="24"/>
        </w:rPr>
        <w:t>Critical Studies in Education</w:t>
      </w:r>
      <w:r w:rsidRPr="00E52A8C">
        <w:rPr>
          <w:rFonts w:cs="Arial"/>
          <w:noProof/>
          <w:szCs w:val="24"/>
        </w:rPr>
        <w:t xml:space="preserve">, </w:t>
      </w:r>
      <w:r w:rsidRPr="00E52A8C">
        <w:rPr>
          <w:rFonts w:cs="Arial"/>
          <w:i/>
          <w:iCs/>
          <w:noProof/>
          <w:szCs w:val="24"/>
        </w:rPr>
        <w:t>54</w:t>
      </w:r>
      <w:r w:rsidRPr="00E52A8C">
        <w:rPr>
          <w:rFonts w:cs="Arial"/>
          <w:noProof/>
          <w:szCs w:val="24"/>
        </w:rPr>
        <w:t>(3), 245–259. https://doi.org/10.1080/17508487.2013.788049</w:t>
      </w:r>
    </w:p>
    <w:p w14:paraId="4372121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Cronin, J. J. (2016). Retrospective: a cross-sectional test of the effect and conceptualization of service value revisited. </w:t>
      </w:r>
      <w:r w:rsidRPr="00E52A8C">
        <w:rPr>
          <w:rFonts w:cs="Arial"/>
          <w:i/>
          <w:iCs/>
          <w:noProof/>
          <w:szCs w:val="24"/>
        </w:rPr>
        <w:t>Journal of Services Marketing</w:t>
      </w:r>
      <w:r w:rsidRPr="00E52A8C">
        <w:rPr>
          <w:rFonts w:cs="Arial"/>
          <w:noProof/>
          <w:szCs w:val="24"/>
        </w:rPr>
        <w:t xml:space="preserve">, </w:t>
      </w:r>
      <w:r w:rsidRPr="00E52A8C">
        <w:rPr>
          <w:rFonts w:cs="Arial"/>
          <w:i/>
          <w:iCs/>
          <w:noProof/>
          <w:szCs w:val="24"/>
        </w:rPr>
        <w:t>30</w:t>
      </w:r>
      <w:r w:rsidRPr="00E52A8C">
        <w:rPr>
          <w:rFonts w:cs="Arial"/>
          <w:noProof/>
          <w:szCs w:val="24"/>
        </w:rPr>
        <w:t>(3), 261–265. https://doi.org/10.1108/JSM-11-2015-0328</w:t>
      </w:r>
    </w:p>
    <w:p w14:paraId="0A2CA6B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Cronin, J. J., Brady, M. K., Brand, R. R., Hightower, R., &amp; Shemwell, D. J. (1997). A cross</w:t>
      </w:r>
      <w:r w:rsidRPr="00E52A8C">
        <w:rPr>
          <w:rFonts w:ascii="Cambria Math" w:hAnsi="Cambria Math" w:cs="Cambria Math"/>
          <w:noProof/>
          <w:szCs w:val="24"/>
        </w:rPr>
        <w:t>‐</w:t>
      </w:r>
      <w:r w:rsidRPr="00E52A8C">
        <w:rPr>
          <w:rFonts w:cs="Arial"/>
          <w:noProof/>
          <w:szCs w:val="24"/>
        </w:rPr>
        <w:t xml:space="preserve">sectional test of the effect and conceptualization of service value. </w:t>
      </w:r>
      <w:r w:rsidRPr="00E52A8C">
        <w:rPr>
          <w:rFonts w:cs="Arial"/>
          <w:i/>
          <w:iCs/>
          <w:noProof/>
          <w:szCs w:val="24"/>
        </w:rPr>
        <w:t>Journal of Services Marketing</w:t>
      </w:r>
      <w:r w:rsidRPr="00E52A8C">
        <w:rPr>
          <w:rFonts w:cs="Arial"/>
          <w:noProof/>
          <w:szCs w:val="24"/>
        </w:rPr>
        <w:t xml:space="preserve">, </w:t>
      </w:r>
      <w:r w:rsidRPr="00E52A8C">
        <w:rPr>
          <w:rFonts w:cs="Arial"/>
          <w:i/>
          <w:iCs/>
          <w:noProof/>
          <w:szCs w:val="24"/>
        </w:rPr>
        <w:t>11</w:t>
      </w:r>
      <w:r w:rsidRPr="00E52A8C">
        <w:rPr>
          <w:rFonts w:cs="Arial"/>
          <w:noProof/>
          <w:szCs w:val="24"/>
        </w:rPr>
        <w:t xml:space="preserve">(6), </w:t>
      </w:r>
      <w:r w:rsidRPr="00E52A8C">
        <w:rPr>
          <w:rFonts w:cs="Arial"/>
          <w:noProof/>
          <w:szCs w:val="24"/>
        </w:rPr>
        <w:lastRenderedPageBreak/>
        <w:t>375–391. https://doi.org/10.1108/08876049710187482</w:t>
      </w:r>
    </w:p>
    <w:p w14:paraId="6E039FD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Cwynar, K. M. (2005). THE IDEA OF THE UNIVERSITY IN EUROPEAN CULTURE. </w:t>
      </w:r>
      <w:r w:rsidRPr="00E52A8C">
        <w:rPr>
          <w:rFonts w:cs="Arial"/>
          <w:i/>
          <w:iCs/>
          <w:noProof/>
          <w:szCs w:val="24"/>
        </w:rPr>
        <w:t>Polityka i Społeczeństwo</w:t>
      </w:r>
      <w:r w:rsidRPr="00E52A8C">
        <w:rPr>
          <w:rFonts w:cs="Arial"/>
          <w:noProof/>
          <w:szCs w:val="24"/>
        </w:rPr>
        <w:t>, 60–72.</w:t>
      </w:r>
    </w:p>
    <w:p w14:paraId="1C17657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Cybermetrics Lab. (2023). </w:t>
      </w:r>
      <w:r w:rsidRPr="00E52A8C">
        <w:rPr>
          <w:rFonts w:cs="Arial"/>
          <w:i/>
          <w:iCs/>
          <w:noProof/>
          <w:szCs w:val="24"/>
        </w:rPr>
        <w:t>Ranking Web of Universities 2023</w:t>
      </w:r>
      <w:r w:rsidRPr="00E52A8C">
        <w:rPr>
          <w:rFonts w:cs="Arial"/>
          <w:noProof/>
          <w:szCs w:val="24"/>
        </w:rPr>
        <w:t>. Webometrics 2023 Jan Ranking. https://www.webometrics.info/en/world</w:t>
      </w:r>
    </w:p>
    <w:p w14:paraId="489BDA1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Czarnik, S., &amp; Turek, K. (2014). </w:t>
      </w:r>
      <w:r w:rsidRPr="00E52A8C">
        <w:rPr>
          <w:rFonts w:cs="Arial"/>
          <w:i/>
          <w:iCs/>
          <w:noProof/>
          <w:szCs w:val="24"/>
        </w:rPr>
        <w:t>Aktywność zawodowa i wykształcenie Polaków</w:t>
      </w:r>
      <w:r w:rsidRPr="00E52A8C">
        <w:rPr>
          <w:rFonts w:cs="Arial"/>
          <w:noProof/>
          <w:szCs w:val="24"/>
        </w:rPr>
        <w:t>. https://www.parp.gov.pl/images/PARP_publications/pdf/20012.pdf</w:t>
      </w:r>
    </w:p>
    <w:p w14:paraId="1E0ACB7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Dabholkar, P. A., Thorpe, D. I., &amp; Rentz, J. O. (1996). A measure of service quality for retail stores: Scale development and validation. </w:t>
      </w:r>
      <w:r w:rsidRPr="00E52A8C">
        <w:rPr>
          <w:rFonts w:cs="Arial"/>
          <w:i/>
          <w:iCs/>
          <w:noProof/>
          <w:szCs w:val="24"/>
        </w:rPr>
        <w:t>Journal of the Academy of Marketing Science</w:t>
      </w:r>
      <w:r w:rsidRPr="00E52A8C">
        <w:rPr>
          <w:rFonts w:cs="Arial"/>
          <w:noProof/>
          <w:szCs w:val="24"/>
        </w:rPr>
        <w:t xml:space="preserve">, </w:t>
      </w:r>
      <w:r w:rsidRPr="00E52A8C">
        <w:rPr>
          <w:rFonts w:cs="Arial"/>
          <w:i/>
          <w:iCs/>
          <w:noProof/>
          <w:szCs w:val="24"/>
        </w:rPr>
        <w:t>24</w:t>
      </w:r>
      <w:r w:rsidRPr="00E52A8C">
        <w:rPr>
          <w:rFonts w:cs="Arial"/>
          <w:noProof/>
          <w:szCs w:val="24"/>
        </w:rPr>
        <w:t>(1), 3–16. https://doi.org/10.1007/bf02893933</w:t>
      </w:r>
    </w:p>
    <w:p w14:paraId="1F2BB08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Dąbrowski, T. J., Brdulak, H., Jastrzębska, E., &amp; Legutko-kobus, P. (2018). Teaching methods and programs University Social Responsibility Strategies. </w:t>
      </w:r>
      <w:r w:rsidRPr="00E52A8C">
        <w:rPr>
          <w:rFonts w:cs="Arial"/>
          <w:i/>
          <w:iCs/>
          <w:noProof/>
          <w:szCs w:val="24"/>
        </w:rPr>
        <w:t>E-Mentor</w:t>
      </w:r>
      <w:r w:rsidRPr="00E52A8C">
        <w:rPr>
          <w:rFonts w:cs="Arial"/>
          <w:noProof/>
          <w:szCs w:val="24"/>
        </w:rPr>
        <w:t xml:space="preserve">, </w:t>
      </w:r>
      <w:r w:rsidRPr="00E52A8C">
        <w:rPr>
          <w:rFonts w:cs="Arial"/>
          <w:i/>
          <w:iCs/>
          <w:noProof/>
          <w:szCs w:val="24"/>
        </w:rPr>
        <w:t>5</w:t>
      </w:r>
      <w:r w:rsidRPr="00E52A8C">
        <w:rPr>
          <w:rFonts w:cs="Arial"/>
          <w:noProof/>
          <w:szCs w:val="24"/>
        </w:rPr>
        <w:t>(77), 4–12.</w:t>
      </w:r>
    </w:p>
    <w:p w14:paraId="6A1F016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de Boer, H., Enders, J., &amp; Schimank, U. S. (2007). On the Way towards New Public Management? The Governance of University Systems in England, the Netherlands, Austria, and Germany. W D. Jansen (Red.), </w:t>
      </w:r>
      <w:r w:rsidRPr="00E52A8C">
        <w:rPr>
          <w:rFonts w:cs="Arial"/>
          <w:i/>
          <w:iCs/>
          <w:noProof/>
          <w:szCs w:val="24"/>
        </w:rPr>
        <w:t>New Forms of Governance in Research Organizations</w:t>
      </w:r>
      <w:r w:rsidRPr="00E52A8C">
        <w:rPr>
          <w:rFonts w:cs="Arial"/>
          <w:noProof/>
          <w:szCs w:val="24"/>
        </w:rPr>
        <w:t xml:space="preserve"> (ss. 3–22). Springer Netherlands. https://doi.org/10.1007/978-1-4020-5831-8</w:t>
      </w:r>
    </w:p>
    <w:p w14:paraId="4285C3A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de Jong, J., &amp; den Hartog, D. (2010). Measuring Innovative Work Behaviour. </w:t>
      </w:r>
      <w:r w:rsidRPr="00E52A8C">
        <w:rPr>
          <w:rFonts w:cs="Arial"/>
          <w:i/>
          <w:iCs/>
          <w:noProof/>
          <w:szCs w:val="24"/>
        </w:rPr>
        <w:t>Creativity and Innovation Management</w:t>
      </w:r>
      <w:r w:rsidRPr="00E52A8C">
        <w:rPr>
          <w:rFonts w:cs="Arial"/>
          <w:noProof/>
          <w:szCs w:val="24"/>
        </w:rPr>
        <w:t xml:space="preserve">, </w:t>
      </w:r>
      <w:r w:rsidRPr="00E52A8C">
        <w:rPr>
          <w:rFonts w:cs="Arial"/>
          <w:i/>
          <w:iCs/>
          <w:noProof/>
          <w:szCs w:val="24"/>
        </w:rPr>
        <w:t>19</w:t>
      </w:r>
      <w:r w:rsidRPr="00E52A8C">
        <w:rPr>
          <w:rFonts w:cs="Arial"/>
          <w:noProof/>
          <w:szCs w:val="24"/>
        </w:rPr>
        <w:t>(1), 23–36. https://doi.org/10.1111/j.1467-8691.2010.00547.x</w:t>
      </w:r>
    </w:p>
    <w:p w14:paraId="20AED0F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De Ridder-Symoens, H. (2020). Universities and Their Missions in Early Modern Times. W L. Engwall (Red.), </w:t>
      </w:r>
      <w:r w:rsidRPr="00E52A8C">
        <w:rPr>
          <w:rFonts w:cs="Arial"/>
          <w:i/>
          <w:iCs/>
          <w:noProof/>
          <w:szCs w:val="24"/>
        </w:rPr>
        <w:t>Missions of Universities : Past, Present, Future</w:t>
      </w:r>
      <w:r w:rsidRPr="00E52A8C">
        <w:rPr>
          <w:rFonts w:cs="Arial"/>
          <w:noProof/>
          <w:szCs w:val="24"/>
        </w:rPr>
        <w:t xml:space="preserve"> (ss. 43–61). Springer International Publishing. https://doi.org/10.1007/978-3-030-41834-2_4</w:t>
      </w:r>
    </w:p>
    <w:p w14:paraId="6D92F5D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Degtjarjova, I., Lapina, I., &amp; Freidenfelds, D. (2018). Student as stakeholder: “voice of customer” in higher education quality development. </w:t>
      </w:r>
      <w:r w:rsidRPr="00E52A8C">
        <w:rPr>
          <w:rFonts w:cs="Arial"/>
          <w:i/>
          <w:iCs/>
          <w:noProof/>
          <w:szCs w:val="24"/>
        </w:rPr>
        <w:t>Marketing and Management of Innovations</w:t>
      </w:r>
      <w:r w:rsidRPr="00E52A8C">
        <w:rPr>
          <w:rFonts w:cs="Arial"/>
          <w:noProof/>
          <w:szCs w:val="24"/>
        </w:rPr>
        <w:t xml:space="preserve">, </w:t>
      </w:r>
      <w:r w:rsidRPr="00E52A8C">
        <w:rPr>
          <w:rFonts w:cs="Arial"/>
          <w:i/>
          <w:iCs/>
          <w:noProof/>
          <w:szCs w:val="24"/>
        </w:rPr>
        <w:t>2</w:t>
      </w:r>
      <w:r w:rsidRPr="00E52A8C">
        <w:rPr>
          <w:rFonts w:cs="Arial"/>
          <w:noProof/>
          <w:szCs w:val="24"/>
        </w:rPr>
        <w:t>, 388–398. https://doi.org/10.21272/mmi.2018.2-30</w:t>
      </w:r>
    </w:p>
    <w:p w14:paraId="39EDDA60"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Dz. U. 1668. (2018). </w:t>
      </w:r>
      <w:r w:rsidRPr="00E52A8C">
        <w:rPr>
          <w:rFonts w:cs="Arial"/>
          <w:i/>
          <w:iCs/>
          <w:noProof/>
          <w:szCs w:val="24"/>
        </w:rPr>
        <w:t>Ustawa z dnia 20 lipca 2018 r. Prawo o szkolnictwie wyższym i nauce</w:t>
      </w:r>
      <w:r w:rsidRPr="00E52A8C">
        <w:rPr>
          <w:rFonts w:cs="Arial"/>
          <w:noProof/>
          <w:szCs w:val="24"/>
        </w:rPr>
        <w:t xml:space="preserve"> (Numer Dz. U. 1668 z 30.08.2018). Kancelaria Sejmu RP. http://prawo.sejm.gov.pl/isap.nsf/DocDetails.xsp?id=WDU20180001668</w:t>
      </w:r>
    </w:p>
    <w:p w14:paraId="74DF613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Dz. U. 2508. (2018). </w:t>
      </w:r>
      <w:r w:rsidRPr="00E52A8C">
        <w:rPr>
          <w:rFonts w:cs="Arial"/>
          <w:i/>
          <w:iCs/>
          <w:noProof/>
          <w:szCs w:val="24"/>
        </w:rPr>
        <w:t>Rozporządzenie Ministra Nauki i Szkolnictwa wyższego z dnia 13 grudnia 2018</w:t>
      </w:r>
      <w:r w:rsidRPr="00E52A8C">
        <w:rPr>
          <w:rFonts w:cs="Arial"/>
          <w:noProof/>
          <w:szCs w:val="24"/>
        </w:rPr>
        <w:t>. Dziennik Ustaw RP.</w:t>
      </w:r>
    </w:p>
    <w:p w14:paraId="38A1CB6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Dz. U. 305. (2022). </w:t>
      </w:r>
      <w:r w:rsidRPr="00E52A8C">
        <w:rPr>
          <w:rFonts w:cs="Arial"/>
          <w:i/>
          <w:iCs/>
          <w:noProof/>
          <w:szCs w:val="24"/>
        </w:rPr>
        <w:t>Rozporządzenie Ministra Nauki i Szkolnictwa wyższego z dnia 8 lutego 2022</w:t>
      </w:r>
      <w:r w:rsidRPr="00E52A8C">
        <w:rPr>
          <w:rFonts w:cs="Arial"/>
          <w:noProof/>
          <w:szCs w:val="24"/>
        </w:rPr>
        <w:t>. Dziennik Ustaw RP.</w:t>
      </w:r>
    </w:p>
    <w:p w14:paraId="3206216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Dziadkowiec, Joanna. (2006). Wybrane metody badania i oceny jakości usług. </w:t>
      </w:r>
      <w:r w:rsidRPr="00E52A8C">
        <w:rPr>
          <w:rFonts w:cs="Arial"/>
          <w:i/>
          <w:iCs/>
          <w:noProof/>
          <w:szCs w:val="24"/>
        </w:rPr>
        <w:t>Zeszyty Naukowe Akademii Ekonimicznej w Krakowie</w:t>
      </w:r>
      <w:r w:rsidRPr="00E52A8C">
        <w:rPr>
          <w:rFonts w:cs="Arial"/>
          <w:noProof/>
          <w:szCs w:val="24"/>
        </w:rPr>
        <w:t xml:space="preserve">, </w:t>
      </w:r>
      <w:r w:rsidRPr="00E52A8C">
        <w:rPr>
          <w:rFonts w:cs="Arial"/>
          <w:i/>
          <w:iCs/>
          <w:noProof/>
          <w:szCs w:val="24"/>
        </w:rPr>
        <w:t>717</w:t>
      </w:r>
      <w:r w:rsidRPr="00E52A8C">
        <w:rPr>
          <w:rFonts w:cs="Arial"/>
          <w:noProof/>
          <w:szCs w:val="24"/>
        </w:rPr>
        <w:t>, 23–35.</w:t>
      </w:r>
    </w:p>
    <w:p w14:paraId="303BB86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Dziedziczak-Foltyn, A. (2018). Konsultatywność w projektowaniu reformy szkolnictwa wyższego w Polsce na przykładzie Ustawy 2.0. </w:t>
      </w:r>
      <w:r w:rsidRPr="00E52A8C">
        <w:rPr>
          <w:rFonts w:cs="Arial"/>
          <w:i/>
          <w:iCs/>
          <w:noProof/>
          <w:szCs w:val="24"/>
        </w:rPr>
        <w:t>Nauka i Szkolnictwo Wyższe</w:t>
      </w:r>
      <w:r w:rsidRPr="00E52A8C">
        <w:rPr>
          <w:rFonts w:cs="Arial"/>
          <w:noProof/>
          <w:szCs w:val="24"/>
        </w:rPr>
        <w:t xml:space="preserve">, </w:t>
      </w:r>
      <w:r w:rsidRPr="00E52A8C">
        <w:rPr>
          <w:rFonts w:cs="Arial"/>
          <w:i/>
          <w:iCs/>
          <w:noProof/>
          <w:szCs w:val="24"/>
        </w:rPr>
        <w:t>1(51)</w:t>
      </w:r>
      <w:r w:rsidRPr="00E52A8C">
        <w:rPr>
          <w:rFonts w:cs="Arial"/>
          <w:noProof/>
          <w:szCs w:val="24"/>
        </w:rPr>
        <w:t>. https://doi.org/10.14746/nisw.2018.1.10</w:t>
      </w:r>
    </w:p>
    <w:p w14:paraId="7E1EB87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lastRenderedPageBreak/>
        <w:t xml:space="preserve">Dzimińska, M., Fijałkowska, J., &amp; Sułkowski, Ł. (2020). A Conceptual Model Proposal: Universities as Culture Change Agents for Sustainable Development. </w:t>
      </w:r>
      <w:r w:rsidRPr="00E52A8C">
        <w:rPr>
          <w:rFonts w:cs="Arial"/>
          <w:i/>
          <w:iCs/>
          <w:noProof/>
          <w:szCs w:val="24"/>
        </w:rPr>
        <w:t>Sustainability</w:t>
      </w:r>
      <w:r w:rsidRPr="00E52A8C">
        <w:rPr>
          <w:rFonts w:cs="Arial"/>
          <w:noProof/>
          <w:szCs w:val="24"/>
        </w:rPr>
        <w:t xml:space="preserve">, </w:t>
      </w:r>
      <w:r w:rsidRPr="00E52A8C">
        <w:rPr>
          <w:rFonts w:cs="Arial"/>
          <w:i/>
          <w:iCs/>
          <w:noProof/>
          <w:szCs w:val="24"/>
        </w:rPr>
        <w:t>12</w:t>
      </w:r>
      <w:r w:rsidRPr="00E52A8C">
        <w:rPr>
          <w:rFonts w:cs="Arial"/>
          <w:noProof/>
          <w:szCs w:val="24"/>
        </w:rPr>
        <w:t>(11), 4635. https://doi.org/10.3390/su12114635</w:t>
      </w:r>
    </w:p>
    <w:p w14:paraId="7B976DA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ELA 2020. (2021). </w:t>
      </w:r>
      <w:r w:rsidRPr="00E52A8C">
        <w:rPr>
          <w:rFonts w:cs="Arial"/>
          <w:i/>
          <w:iCs/>
          <w:noProof/>
          <w:szCs w:val="24"/>
        </w:rPr>
        <w:t>Ekonomiczne Losy Absolwentów - zbiór danych źródłowych dla Uczelni obejmujący dane absolwentów studiów I, II stopnia i jednolitych studiów magiserskich do 2020 roku</w:t>
      </w:r>
      <w:r w:rsidRPr="00E52A8C">
        <w:rPr>
          <w:rFonts w:cs="Arial"/>
          <w:noProof/>
          <w:szCs w:val="24"/>
        </w:rPr>
        <w:t>. https://ela.nauka.gov.pl/pl/experts/source-data</w:t>
      </w:r>
    </w:p>
    <w:p w14:paraId="7B571B0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Elton, L. (2000). The UK Research Assessment Exercise: Unintended Consequences. </w:t>
      </w:r>
      <w:r w:rsidRPr="00E52A8C">
        <w:rPr>
          <w:rFonts w:cs="Arial"/>
          <w:i/>
          <w:iCs/>
          <w:noProof/>
          <w:szCs w:val="24"/>
        </w:rPr>
        <w:t>Higher Education Quarterly</w:t>
      </w:r>
      <w:r w:rsidRPr="00E52A8C">
        <w:rPr>
          <w:rFonts w:cs="Arial"/>
          <w:noProof/>
          <w:szCs w:val="24"/>
        </w:rPr>
        <w:t xml:space="preserve">, </w:t>
      </w:r>
      <w:r w:rsidRPr="00E52A8C">
        <w:rPr>
          <w:rFonts w:cs="Arial"/>
          <w:i/>
          <w:iCs/>
          <w:noProof/>
          <w:szCs w:val="24"/>
        </w:rPr>
        <w:t>54</w:t>
      </w:r>
      <w:r w:rsidRPr="00E52A8C">
        <w:rPr>
          <w:rFonts w:cs="Arial"/>
          <w:noProof/>
          <w:szCs w:val="24"/>
        </w:rPr>
        <w:t>(3), 274–283. https://doi.org/10.1111/1468-2273.00160</w:t>
      </w:r>
    </w:p>
    <w:p w14:paraId="57B5AB2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Etzkowitz, H. (2003). Research groups as ‘quasi-firms’: the invention of the entrepreneurial university. </w:t>
      </w:r>
      <w:r w:rsidRPr="00E52A8C">
        <w:rPr>
          <w:rFonts w:cs="Arial"/>
          <w:i/>
          <w:iCs/>
          <w:noProof/>
          <w:szCs w:val="24"/>
        </w:rPr>
        <w:t>Research Policy</w:t>
      </w:r>
      <w:r w:rsidRPr="00E52A8C">
        <w:rPr>
          <w:rFonts w:cs="Arial"/>
          <w:noProof/>
          <w:szCs w:val="24"/>
        </w:rPr>
        <w:t xml:space="preserve">, </w:t>
      </w:r>
      <w:r w:rsidRPr="00E52A8C">
        <w:rPr>
          <w:rFonts w:cs="Arial"/>
          <w:i/>
          <w:iCs/>
          <w:noProof/>
          <w:szCs w:val="24"/>
        </w:rPr>
        <w:t>32</w:t>
      </w:r>
      <w:r w:rsidRPr="00E52A8C">
        <w:rPr>
          <w:rFonts w:cs="Arial"/>
          <w:noProof/>
          <w:szCs w:val="24"/>
        </w:rPr>
        <w:t>(1), 109–121. https://doi.org/10.1016/S0048-7333(02)00009-4</w:t>
      </w:r>
    </w:p>
    <w:p w14:paraId="6F739A2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Etzkowitz, H., &amp; Dzisah, J. (2008). Rethinking development: circulation in the triple helix. </w:t>
      </w:r>
      <w:r w:rsidRPr="00E52A8C">
        <w:rPr>
          <w:rFonts w:cs="Arial"/>
          <w:i/>
          <w:iCs/>
          <w:noProof/>
          <w:szCs w:val="24"/>
        </w:rPr>
        <w:t>Technology Analysis &amp; Strategic Management</w:t>
      </w:r>
      <w:r w:rsidRPr="00E52A8C">
        <w:rPr>
          <w:rFonts w:cs="Arial"/>
          <w:noProof/>
          <w:szCs w:val="24"/>
        </w:rPr>
        <w:t xml:space="preserve">, </w:t>
      </w:r>
      <w:r w:rsidRPr="00E52A8C">
        <w:rPr>
          <w:rFonts w:cs="Arial"/>
          <w:i/>
          <w:iCs/>
          <w:noProof/>
          <w:szCs w:val="24"/>
        </w:rPr>
        <w:t>20</w:t>
      </w:r>
      <w:r w:rsidRPr="00E52A8C">
        <w:rPr>
          <w:rFonts w:cs="Arial"/>
          <w:noProof/>
          <w:szCs w:val="24"/>
        </w:rPr>
        <w:t>(6), 653–666. https://doi.org/10.1080/09537320802426309</w:t>
      </w:r>
    </w:p>
    <w:p w14:paraId="40EDEA1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Etzkowitz, H., &amp; Leydesdorff, L. (1997). </w:t>
      </w:r>
      <w:r w:rsidRPr="00E52A8C">
        <w:rPr>
          <w:rFonts w:cs="Arial"/>
          <w:i/>
          <w:iCs/>
          <w:noProof/>
          <w:szCs w:val="24"/>
        </w:rPr>
        <w:t>Universities and the global knowledge economy: A triple helix of university-industry relations</w:t>
      </w:r>
      <w:r w:rsidRPr="00E52A8C">
        <w:rPr>
          <w:rFonts w:cs="Arial"/>
          <w:noProof/>
          <w:szCs w:val="24"/>
        </w:rPr>
        <w:t>. Pinter.</w:t>
      </w:r>
    </w:p>
    <w:p w14:paraId="023959A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Faishol, O. K. L. M. A., &amp; Subriadi, A. P. (2022). Change management scenario to improve Webometrics ranking. </w:t>
      </w:r>
      <w:r w:rsidRPr="00E52A8C">
        <w:rPr>
          <w:rFonts w:cs="Arial"/>
          <w:i/>
          <w:iCs/>
          <w:noProof/>
          <w:szCs w:val="24"/>
        </w:rPr>
        <w:t>Procedia Computer Science</w:t>
      </w:r>
      <w:r w:rsidRPr="00E52A8C">
        <w:rPr>
          <w:rFonts w:cs="Arial"/>
          <w:noProof/>
          <w:szCs w:val="24"/>
        </w:rPr>
        <w:t xml:space="preserve">, </w:t>
      </w:r>
      <w:r w:rsidRPr="00E52A8C">
        <w:rPr>
          <w:rFonts w:cs="Arial"/>
          <w:i/>
          <w:iCs/>
          <w:noProof/>
          <w:szCs w:val="24"/>
        </w:rPr>
        <w:t>197</w:t>
      </w:r>
      <w:r w:rsidRPr="00E52A8C">
        <w:rPr>
          <w:rFonts w:cs="Arial"/>
          <w:noProof/>
          <w:szCs w:val="24"/>
        </w:rPr>
        <w:t>, 557–565. https://doi.org/10.1016/j.procs.2021.12.173</w:t>
      </w:r>
    </w:p>
    <w:p w14:paraId="6D304BF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Finch, D., McDonald, S., &amp; Staple, J. (2013). Reputational interdependence: an examination of category reputation in higher education. </w:t>
      </w:r>
      <w:r w:rsidRPr="00E52A8C">
        <w:rPr>
          <w:rFonts w:cs="Arial"/>
          <w:i/>
          <w:iCs/>
          <w:noProof/>
          <w:szCs w:val="24"/>
        </w:rPr>
        <w:t>Journal of Marketing for Higher Education</w:t>
      </w:r>
      <w:r w:rsidRPr="00E52A8C">
        <w:rPr>
          <w:rFonts w:cs="Arial"/>
          <w:noProof/>
          <w:szCs w:val="24"/>
        </w:rPr>
        <w:t xml:space="preserve">, </w:t>
      </w:r>
      <w:r w:rsidRPr="00E52A8C">
        <w:rPr>
          <w:rFonts w:cs="Arial"/>
          <w:i/>
          <w:iCs/>
          <w:noProof/>
          <w:szCs w:val="24"/>
        </w:rPr>
        <w:t>23</w:t>
      </w:r>
      <w:r w:rsidRPr="00E52A8C">
        <w:rPr>
          <w:rFonts w:cs="Arial"/>
          <w:noProof/>
          <w:szCs w:val="24"/>
        </w:rPr>
        <w:t>(1), 34–61. https://doi.org/10.1080/08841241.2013.810184</w:t>
      </w:r>
    </w:p>
    <w:p w14:paraId="70DEC10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Frankowicz, M. (2012). </w:t>
      </w:r>
      <w:r w:rsidRPr="00E52A8C">
        <w:rPr>
          <w:rFonts w:cs="Arial"/>
          <w:i/>
          <w:iCs/>
          <w:noProof/>
          <w:szCs w:val="24"/>
        </w:rPr>
        <w:t>Wewnętrzne systemy zapewniania jakości kształcenia w odnisieniu do nowych regulacji prawnych</w:t>
      </w:r>
      <w:r w:rsidRPr="00E52A8C">
        <w:rPr>
          <w:rFonts w:cs="Arial"/>
          <w:noProof/>
          <w:szCs w:val="24"/>
        </w:rPr>
        <w:t>. Zespół Ekspertów Bolońskich.</w:t>
      </w:r>
    </w:p>
    <w:p w14:paraId="2C9F53C0"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Freeman, R. E., &amp; McVea, J. (2001). A stakeholder approach to strategic management. </w:t>
      </w:r>
      <w:r w:rsidRPr="00E52A8C">
        <w:rPr>
          <w:rFonts w:cs="Arial"/>
          <w:i/>
          <w:iCs/>
          <w:noProof/>
          <w:szCs w:val="24"/>
        </w:rPr>
        <w:t>SSRN Electronic Journal</w:t>
      </w:r>
      <w:r w:rsidRPr="00E52A8C">
        <w:rPr>
          <w:rFonts w:cs="Arial"/>
          <w:noProof/>
          <w:szCs w:val="24"/>
        </w:rPr>
        <w:t>.</w:t>
      </w:r>
    </w:p>
    <w:p w14:paraId="775CC77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Galvao, A., Mascarenhas, C., Marques, C., Ferreira, J., &amp; Ratten, V. (2019). Triple helix and its evolution: a systematic literature review. </w:t>
      </w:r>
      <w:r w:rsidRPr="00E52A8C">
        <w:rPr>
          <w:rFonts w:cs="Arial"/>
          <w:i/>
          <w:iCs/>
          <w:noProof/>
          <w:szCs w:val="24"/>
        </w:rPr>
        <w:t>Journal of Science and Technology Policy Management</w:t>
      </w:r>
      <w:r w:rsidRPr="00E52A8C">
        <w:rPr>
          <w:rFonts w:cs="Arial"/>
          <w:noProof/>
          <w:szCs w:val="24"/>
        </w:rPr>
        <w:t xml:space="preserve">, </w:t>
      </w:r>
      <w:r w:rsidRPr="00E52A8C">
        <w:rPr>
          <w:rFonts w:cs="Arial"/>
          <w:i/>
          <w:iCs/>
          <w:noProof/>
          <w:szCs w:val="24"/>
        </w:rPr>
        <w:t>10</w:t>
      </w:r>
      <w:r w:rsidRPr="00E52A8C">
        <w:rPr>
          <w:rFonts w:cs="Arial"/>
          <w:noProof/>
          <w:szCs w:val="24"/>
        </w:rPr>
        <w:t>(3), 812–833. https://doi.org/10.1108/JSTPM-10-2018-0103</w:t>
      </w:r>
    </w:p>
    <w:p w14:paraId="3D5DDEF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Geitz, G., &amp; de Geus, J. (2019). Design-based education, sustainable teaching, and learning. </w:t>
      </w:r>
      <w:r w:rsidRPr="00E52A8C">
        <w:rPr>
          <w:rFonts w:cs="Arial"/>
          <w:i/>
          <w:iCs/>
          <w:noProof/>
          <w:szCs w:val="24"/>
        </w:rPr>
        <w:t>Cogent Education</w:t>
      </w:r>
      <w:r w:rsidRPr="00E52A8C">
        <w:rPr>
          <w:rFonts w:cs="Arial"/>
          <w:noProof/>
          <w:szCs w:val="24"/>
        </w:rPr>
        <w:t xml:space="preserve">, </w:t>
      </w:r>
      <w:r w:rsidRPr="00E52A8C">
        <w:rPr>
          <w:rFonts w:cs="Arial"/>
          <w:i/>
          <w:iCs/>
          <w:noProof/>
          <w:szCs w:val="24"/>
        </w:rPr>
        <w:t>6</w:t>
      </w:r>
      <w:r w:rsidRPr="00E52A8C">
        <w:rPr>
          <w:rFonts w:cs="Arial"/>
          <w:noProof/>
          <w:szCs w:val="24"/>
        </w:rPr>
        <w:t>(1), 1647919. https://doi.org/10.1080/2331186X.2019.1647919</w:t>
      </w:r>
    </w:p>
    <w:p w14:paraId="553FEB4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Gilmore, A. (2006). </w:t>
      </w:r>
      <w:r w:rsidRPr="00E52A8C">
        <w:rPr>
          <w:rFonts w:cs="Arial"/>
          <w:i/>
          <w:iCs/>
          <w:noProof/>
          <w:szCs w:val="24"/>
        </w:rPr>
        <w:t>Usługi. Marketing i zarządzanie.</w:t>
      </w:r>
      <w:r w:rsidRPr="00E52A8C">
        <w:rPr>
          <w:rFonts w:cs="Arial"/>
          <w:noProof/>
          <w:szCs w:val="24"/>
        </w:rPr>
        <w:t xml:space="preserve"> Wydawnictwo PWE.</w:t>
      </w:r>
    </w:p>
    <w:p w14:paraId="103196B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Główny Urząd Statystyczny. (2020). </w:t>
      </w:r>
      <w:r w:rsidRPr="00E52A8C">
        <w:rPr>
          <w:rFonts w:cs="Arial"/>
          <w:i/>
          <w:iCs/>
          <w:noProof/>
          <w:szCs w:val="24"/>
        </w:rPr>
        <w:t>GUS - Bank Danych Lokalnych</w:t>
      </w:r>
      <w:r w:rsidRPr="00E52A8C">
        <w:rPr>
          <w:rFonts w:cs="Arial"/>
          <w:noProof/>
          <w:szCs w:val="24"/>
        </w:rPr>
        <w:t>. https://bdl.stat.gov.pl/BDL/dane/podgrup/tablica%0Ahttps://bdl.stat.gov.pl/BDL/dane/teryt/jednostka/1610#</w:t>
      </w:r>
    </w:p>
    <w:p w14:paraId="59701D2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Gołata, K., &amp; Sojkin, B. (2020). Determinanty budowania wizerunku i reputacji wyższej uczelni wobec jej intersariuszy. </w:t>
      </w:r>
      <w:r w:rsidRPr="00E52A8C">
        <w:rPr>
          <w:rFonts w:cs="Arial"/>
          <w:i/>
          <w:iCs/>
          <w:noProof/>
          <w:szCs w:val="24"/>
        </w:rPr>
        <w:t>Marketing Instytucji Naukowych i Badawczych</w:t>
      </w:r>
      <w:r w:rsidRPr="00E52A8C">
        <w:rPr>
          <w:rFonts w:cs="Arial"/>
          <w:noProof/>
          <w:szCs w:val="24"/>
        </w:rPr>
        <w:t xml:space="preserve">, </w:t>
      </w:r>
      <w:r w:rsidRPr="00E52A8C">
        <w:rPr>
          <w:rFonts w:cs="Arial"/>
          <w:i/>
          <w:iCs/>
          <w:noProof/>
          <w:szCs w:val="24"/>
        </w:rPr>
        <w:t>35</w:t>
      </w:r>
      <w:r w:rsidRPr="00E52A8C">
        <w:rPr>
          <w:rFonts w:cs="Arial"/>
          <w:noProof/>
          <w:szCs w:val="24"/>
        </w:rPr>
        <w:t>(1), 29–58. https://doi.org/10.2478/minib-2020-0002</w:t>
      </w:r>
    </w:p>
    <w:p w14:paraId="3D1C761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lastRenderedPageBreak/>
        <w:t xml:space="preserve">Greszta, M. (2010). Pomiar efektywności: rynek. W </w:t>
      </w:r>
      <w:r w:rsidRPr="00E52A8C">
        <w:rPr>
          <w:rFonts w:cs="Arial"/>
          <w:i/>
          <w:iCs/>
          <w:noProof/>
          <w:szCs w:val="24"/>
        </w:rPr>
        <w:t>Odpowiedzialny biznes 2010</w:t>
      </w:r>
      <w:r w:rsidRPr="00E52A8C">
        <w:rPr>
          <w:rFonts w:cs="Arial"/>
          <w:noProof/>
          <w:szCs w:val="24"/>
        </w:rPr>
        <w:t>. Wydawnictwo HBRP.</w:t>
      </w:r>
    </w:p>
    <w:p w14:paraId="07EACD9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Grönroos, C. (1984). A Service Quality Model and its Marketing Implications. </w:t>
      </w:r>
      <w:r w:rsidRPr="00E52A8C">
        <w:rPr>
          <w:rFonts w:cs="Arial"/>
          <w:i/>
          <w:iCs/>
          <w:noProof/>
          <w:szCs w:val="24"/>
        </w:rPr>
        <w:t>European Journal of Marketing</w:t>
      </w:r>
      <w:r w:rsidRPr="00E52A8C">
        <w:rPr>
          <w:rFonts w:cs="Arial"/>
          <w:noProof/>
          <w:szCs w:val="24"/>
        </w:rPr>
        <w:t xml:space="preserve">, </w:t>
      </w:r>
      <w:r w:rsidRPr="00E52A8C">
        <w:rPr>
          <w:rFonts w:cs="Arial"/>
          <w:i/>
          <w:iCs/>
          <w:noProof/>
          <w:szCs w:val="24"/>
        </w:rPr>
        <w:t>18</w:t>
      </w:r>
      <w:r w:rsidRPr="00E52A8C">
        <w:rPr>
          <w:rFonts w:cs="Arial"/>
          <w:noProof/>
          <w:szCs w:val="24"/>
        </w:rPr>
        <w:t>(4), 36–44. https://doi.org/10.1108/EUM0000000004784</w:t>
      </w:r>
    </w:p>
    <w:p w14:paraId="55DDB1A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Grudowski, P., &amp; Lewandowski, K. (2012). Pojęcie jakości kształcenia i uwarunkowania jej kwantyfikacji w uczelniach wyższych. </w:t>
      </w:r>
      <w:r w:rsidRPr="00E52A8C">
        <w:rPr>
          <w:rFonts w:cs="Arial"/>
          <w:i/>
          <w:iCs/>
          <w:noProof/>
          <w:szCs w:val="24"/>
        </w:rPr>
        <w:t>Zarządzanie i Finanse</w:t>
      </w:r>
      <w:r w:rsidRPr="00E52A8C">
        <w:rPr>
          <w:rFonts w:cs="Arial"/>
          <w:noProof/>
          <w:szCs w:val="24"/>
        </w:rPr>
        <w:t xml:space="preserve">, </w:t>
      </w:r>
      <w:r w:rsidRPr="00E52A8C">
        <w:rPr>
          <w:rFonts w:cs="Arial"/>
          <w:i/>
          <w:iCs/>
          <w:noProof/>
          <w:szCs w:val="24"/>
        </w:rPr>
        <w:t>R. 10</w:t>
      </w:r>
      <w:r w:rsidRPr="00E52A8C">
        <w:rPr>
          <w:rFonts w:cs="Arial"/>
          <w:noProof/>
          <w:szCs w:val="24"/>
        </w:rPr>
        <w:t>(nr 3, cz. 1), 394–403. http://jmf.wzr.pl/pim/2012_3_1_29.pdf</w:t>
      </w:r>
    </w:p>
    <w:p w14:paraId="34F6574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Grudowski, P., &amp; Szefler, J. P. (2015). Stakeholders Satisfaction Index as an Important Factor of Improving Quality Management Systems of Universities in Poland. </w:t>
      </w:r>
      <w:r w:rsidRPr="00E52A8C">
        <w:rPr>
          <w:rFonts w:cs="Arial"/>
          <w:i/>
          <w:iCs/>
          <w:noProof/>
          <w:szCs w:val="24"/>
        </w:rPr>
        <w:t>Managing in Recovering Markets, GCMRM 2015</w:t>
      </w:r>
      <w:r w:rsidRPr="00E52A8C">
        <w:rPr>
          <w:rFonts w:cs="Arial"/>
          <w:noProof/>
          <w:szCs w:val="24"/>
        </w:rPr>
        <w:t>.</w:t>
      </w:r>
    </w:p>
    <w:p w14:paraId="697EE3F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Gummesson, E. (1998). Productivity, quality and relationship marketing in service operations. </w:t>
      </w:r>
      <w:r w:rsidRPr="00E52A8C">
        <w:rPr>
          <w:rFonts w:cs="Arial"/>
          <w:i/>
          <w:iCs/>
          <w:noProof/>
          <w:szCs w:val="24"/>
        </w:rPr>
        <w:t>International Journal of Contemporary Hospitality Management</w:t>
      </w:r>
      <w:r w:rsidRPr="00E52A8C">
        <w:rPr>
          <w:rFonts w:cs="Arial"/>
          <w:noProof/>
          <w:szCs w:val="24"/>
        </w:rPr>
        <w:t xml:space="preserve">, </w:t>
      </w:r>
      <w:r w:rsidRPr="00E52A8C">
        <w:rPr>
          <w:rFonts w:cs="Arial"/>
          <w:i/>
          <w:iCs/>
          <w:noProof/>
          <w:szCs w:val="24"/>
        </w:rPr>
        <w:t>10</w:t>
      </w:r>
      <w:r w:rsidRPr="00E52A8C">
        <w:rPr>
          <w:rFonts w:cs="Arial"/>
          <w:noProof/>
          <w:szCs w:val="24"/>
        </w:rPr>
        <w:t>(1), 4–15. https://doi.org/10.1108/09596119810199282</w:t>
      </w:r>
    </w:p>
    <w:p w14:paraId="43FC0B7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(2005). </w:t>
      </w:r>
      <w:r w:rsidRPr="00E52A8C">
        <w:rPr>
          <w:rFonts w:cs="Arial"/>
          <w:i/>
          <w:iCs/>
          <w:noProof/>
          <w:szCs w:val="24"/>
        </w:rPr>
        <w:t>Rocznik Statystyczny 2005</w:t>
      </w:r>
      <w:r w:rsidRPr="00E52A8C">
        <w:rPr>
          <w:rFonts w:cs="Arial"/>
          <w:noProof/>
          <w:szCs w:val="24"/>
        </w:rPr>
        <w:t>.</w:t>
      </w:r>
    </w:p>
    <w:p w14:paraId="374FB4E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(2010a). </w:t>
      </w:r>
      <w:r w:rsidRPr="00E52A8C">
        <w:rPr>
          <w:rFonts w:cs="Arial"/>
          <w:i/>
          <w:iCs/>
          <w:noProof/>
          <w:szCs w:val="24"/>
        </w:rPr>
        <w:t>Rocznik demograficzny 2010</w:t>
      </w:r>
      <w:r w:rsidRPr="00E52A8C">
        <w:rPr>
          <w:rFonts w:cs="Arial"/>
          <w:noProof/>
          <w:szCs w:val="24"/>
        </w:rPr>
        <w:t>.</w:t>
      </w:r>
    </w:p>
    <w:p w14:paraId="07DD083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(2010b). </w:t>
      </w:r>
      <w:r w:rsidRPr="00E52A8C">
        <w:rPr>
          <w:rFonts w:cs="Arial"/>
          <w:i/>
          <w:iCs/>
          <w:noProof/>
          <w:szCs w:val="24"/>
        </w:rPr>
        <w:t>Rocznik Statystyczny 2010</w:t>
      </w:r>
      <w:r w:rsidRPr="00E52A8C">
        <w:rPr>
          <w:rFonts w:cs="Arial"/>
          <w:noProof/>
          <w:szCs w:val="24"/>
        </w:rPr>
        <w:t>.</w:t>
      </w:r>
    </w:p>
    <w:p w14:paraId="45912C8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(2011a). </w:t>
      </w:r>
      <w:r w:rsidRPr="00E52A8C">
        <w:rPr>
          <w:rFonts w:cs="Arial"/>
          <w:i/>
          <w:iCs/>
          <w:noProof/>
          <w:szCs w:val="24"/>
        </w:rPr>
        <w:t>Rocznik demograficzny 2011</w:t>
      </w:r>
      <w:r w:rsidRPr="00E52A8C">
        <w:rPr>
          <w:rFonts w:cs="Arial"/>
          <w:noProof/>
          <w:szCs w:val="24"/>
        </w:rPr>
        <w:t>.</w:t>
      </w:r>
    </w:p>
    <w:p w14:paraId="6D66FFC0"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(2011b). </w:t>
      </w:r>
      <w:r w:rsidRPr="00E52A8C">
        <w:rPr>
          <w:rFonts w:cs="Arial"/>
          <w:i/>
          <w:iCs/>
          <w:noProof/>
          <w:szCs w:val="24"/>
        </w:rPr>
        <w:t>Szkoły wyższe i ich finanse w 2010 r.</w:t>
      </w:r>
    </w:p>
    <w:p w14:paraId="236E637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(2012a). </w:t>
      </w:r>
      <w:r w:rsidRPr="00E52A8C">
        <w:rPr>
          <w:rFonts w:cs="Arial"/>
          <w:i/>
          <w:iCs/>
          <w:noProof/>
          <w:szCs w:val="24"/>
        </w:rPr>
        <w:t>Rocznik demograficzny 2012</w:t>
      </w:r>
      <w:r w:rsidRPr="00E52A8C">
        <w:rPr>
          <w:rFonts w:cs="Arial"/>
          <w:noProof/>
          <w:szCs w:val="24"/>
        </w:rPr>
        <w:t>.</w:t>
      </w:r>
    </w:p>
    <w:p w14:paraId="5CEB53E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(2012b). </w:t>
      </w:r>
      <w:r w:rsidRPr="00E52A8C">
        <w:rPr>
          <w:rFonts w:cs="Arial"/>
          <w:i/>
          <w:iCs/>
          <w:noProof/>
          <w:szCs w:val="24"/>
        </w:rPr>
        <w:t>Szkoły wyższe i ich finanse w 2011 r.</w:t>
      </w:r>
    </w:p>
    <w:p w14:paraId="4AFEA62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(2013a). </w:t>
      </w:r>
      <w:r w:rsidRPr="00E52A8C">
        <w:rPr>
          <w:rFonts w:cs="Arial"/>
          <w:i/>
          <w:iCs/>
          <w:noProof/>
          <w:szCs w:val="24"/>
        </w:rPr>
        <w:t>Rocznik demograficzny 2013</w:t>
      </w:r>
      <w:r w:rsidRPr="00E52A8C">
        <w:rPr>
          <w:rFonts w:cs="Arial"/>
          <w:noProof/>
          <w:szCs w:val="24"/>
        </w:rPr>
        <w:t>.</w:t>
      </w:r>
    </w:p>
    <w:p w14:paraId="2639DD5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(2013b). </w:t>
      </w:r>
      <w:r w:rsidRPr="00E52A8C">
        <w:rPr>
          <w:rFonts w:cs="Arial"/>
          <w:i/>
          <w:iCs/>
          <w:noProof/>
          <w:szCs w:val="24"/>
        </w:rPr>
        <w:t>Szkoły wyższe i ich finanse w 2012 r.</w:t>
      </w:r>
    </w:p>
    <w:p w14:paraId="14ED605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(2014a). </w:t>
      </w:r>
      <w:r w:rsidRPr="00E52A8C">
        <w:rPr>
          <w:rFonts w:cs="Arial"/>
          <w:i/>
          <w:iCs/>
          <w:noProof/>
          <w:szCs w:val="24"/>
        </w:rPr>
        <w:t>Rocznik demograficzny 2014</w:t>
      </w:r>
      <w:r w:rsidRPr="00E52A8C">
        <w:rPr>
          <w:rFonts w:cs="Arial"/>
          <w:noProof/>
          <w:szCs w:val="24"/>
        </w:rPr>
        <w:t>.</w:t>
      </w:r>
    </w:p>
    <w:p w14:paraId="7196E97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(2014b). </w:t>
      </w:r>
      <w:r w:rsidRPr="00E52A8C">
        <w:rPr>
          <w:rFonts w:cs="Arial"/>
          <w:i/>
          <w:iCs/>
          <w:noProof/>
          <w:szCs w:val="24"/>
        </w:rPr>
        <w:t>Szkoły wyższe i ich finanse w 2013r.</w:t>
      </w:r>
    </w:p>
    <w:p w14:paraId="4587429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(2015a). </w:t>
      </w:r>
      <w:r w:rsidRPr="00E52A8C">
        <w:rPr>
          <w:rFonts w:cs="Arial"/>
          <w:i/>
          <w:iCs/>
          <w:noProof/>
          <w:szCs w:val="24"/>
        </w:rPr>
        <w:t>Rocznik demograficzny 2015</w:t>
      </w:r>
      <w:r w:rsidRPr="00E52A8C">
        <w:rPr>
          <w:rFonts w:cs="Arial"/>
          <w:noProof/>
          <w:szCs w:val="24"/>
        </w:rPr>
        <w:t>.</w:t>
      </w:r>
    </w:p>
    <w:p w14:paraId="7113467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(2015b). </w:t>
      </w:r>
      <w:r w:rsidRPr="00E52A8C">
        <w:rPr>
          <w:rFonts w:cs="Arial"/>
          <w:i/>
          <w:iCs/>
          <w:noProof/>
          <w:szCs w:val="24"/>
        </w:rPr>
        <w:t>Szkoły wyższe i ich finanse w 2014 r.</w:t>
      </w:r>
    </w:p>
    <w:p w14:paraId="0B84383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(2016a). </w:t>
      </w:r>
      <w:r w:rsidRPr="00E52A8C">
        <w:rPr>
          <w:rFonts w:cs="Arial"/>
          <w:i/>
          <w:iCs/>
          <w:noProof/>
          <w:szCs w:val="24"/>
        </w:rPr>
        <w:t>Rocznik demograficzny 2016</w:t>
      </w:r>
      <w:r w:rsidRPr="00E52A8C">
        <w:rPr>
          <w:rFonts w:cs="Arial"/>
          <w:noProof/>
          <w:szCs w:val="24"/>
        </w:rPr>
        <w:t>.</w:t>
      </w:r>
    </w:p>
    <w:p w14:paraId="6A6DC4A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(2016b). </w:t>
      </w:r>
      <w:r w:rsidRPr="00E52A8C">
        <w:rPr>
          <w:rFonts w:cs="Arial"/>
          <w:i/>
          <w:iCs/>
          <w:noProof/>
          <w:szCs w:val="24"/>
        </w:rPr>
        <w:t>Szkoły wyższe i ich finanse w 2015 r.</w:t>
      </w:r>
    </w:p>
    <w:p w14:paraId="101D8A9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(2017a). </w:t>
      </w:r>
      <w:r w:rsidRPr="00E52A8C">
        <w:rPr>
          <w:rFonts w:cs="Arial"/>
          <w:i/>
          <w:iCs/>
          <w:noProof/>
          <w:szCs w:val="24"/>
        </w:rPr>
        <w:t>Rocznik demograficzny 2017</w:t>
      </w:r>
      <w:r w:rsidRPr="00E52A8C">
        <w:rPr>
          <w:rFonts w:cs="Arial"/>
          <w:noProof/>
          <w:szCs w:val="24"/>
        </w:rPr>
        <w:t>.</w:t>
      </w:r>
    </w:p>
    <w:p w14:paraId="58599EF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(2017b). </w:t>
      </w:r>
      <w:r w:rsidRPr="00E52A8C">
        <w:rPr>
          <w:rFonts w:cs="Arial"/>
          <w:i/>
          <w:iCs/>
          <w:noProof/>
          <w:szCs w:val="24"/>
        </w:rPr>
        <w:t>Szkoły wyższe i ich finanse w 2016 r.</w:t>
      </w:r>
    </w:p>
    <w:p w14:paraId="0135203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(2018a). </w:t>
      </w:r>
      <w:r w:rsidRPr="00E52A8C">
        <w:rPr>
          <w:rFonts w:cs="Arial"/>
          <w:i/>
          <w:iCs/>
          <w:noProof/>
          <w:szCs w:val="24"/>
        </w:rPr>
        <w:t>Rocznik demograficzny 2018</w:t>
      </w:r>
      <w:r w:rsidRPr="00E52A8C">
        <w:rPr>
          <w:rFonts w:cs="Arial"/>
          <w:noProof/>
          <w:szCs w:val="24"/>
        </w:rPr>
        <w:t>.</w:t>
      </w:r>
    </w:p>
    <w:p w14:paraId="6E226CD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(2018b). </w:t>
      </w:r>
      <w:r w:rsidRPr="00E52A8C">
        <w:rPr>
          <w:rFonts w:cs="Arial"/>
          <w:i/>
          <w:iCs/>
          <w:noProof/>
          <w:szCs w:val="24"/>
        </w:rPr>
        <w:t>Szkoły wyższe i ich finanse w 2017 r.</w:t>
      </w:r>
    </w:p>
    <w:p w14:paraId="39B68C8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lastRenderedPageBreak/>
        <w:t xml:space="preserve">GUS. (2019a). </w:t>
      </w:r>
      <w:r w:rsidRPr="00E52A8C">
        <w:rPr>
          <w:rFonts w:cs="Arial"/>
          <w:i/>
          <w:iCs/>
          <w:noProof/>
          <w:szCs w:val="24"/>
        </w:rPr>
        <w:t>Rocznik demograficzny 2019</w:t>
      </w:r>
      <w:r w:rsidRPr="00E52A8C">
        <w:rPr>
          <w:rFonts w:cs="Arial"/>
          <w:noProof/>
          <w:szCs w:val="24"/>
        </w:rPr>
        <w:t>.</w:t>
      </w:r>
    </w:p>
    <w:p w14:paraId="2B394E2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(2019b). </w:t>
      </w:r>
      <w:r w:rsidRPr="00E52A8C">
        <w:rPr>
          <w:rFonts w:cs="Arial"/>
          <w:i/>
          <w:iCs/>
          <w:noProof/>
          <w:szCs w:val="24"/>
        </w:rPr>
        <w:t>Szkoły wyższe i ich finanse w 2018 r.</w:t>
      </w:r>
    </w:p>
    <w:p w14:paraId="507778A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(2020a). </w:t>
      </w:r>
      <w:r w:rsidRPr="00E52A8C">
        <w:rPr>
          <w:rFonts w:cs="Arial"/>
          <w:i/>
          <w:iCs/>
          <w:noProof/>
          <w:szCs w:val="24"/>
        </w:rPr>
        <w:t>Ludność. Stan i struktura oraz ruch naturalny w przekroju terytorialnym w 2020 r.</w:t>
      </w:r>
      <w:r w:rsidRPr="00E52A8C">
        <w:rPr>
          <w:rFonts w:cs="Arial"/>
          <w:noProof/>
          <w:szCs w:val="24"/>
        </w:rPr>
        <w:t xml:space="preserve"> </w:t>
      </w:r>
      <w:r w:rsidRPr="00E52A8C">
        <w:rPr>
          <w:rFonts w:cs="Arial"/>
          <w:i/>
          <w:iCs/>
          <w:noProof/>
          <w:szCs w:val="24"/>
        </w:rPr>
        <w:t>1</w:t>
      </w:r>
      <w:r w:rsidRPr="00E52A8C">
        <w:rPr>
          <w:rFonts w:cs="Arial"/>
          <w:noProof/>
          <w:szCs w:val="24"/>
        </w:rPr>
        <w:t>.</w:t>
      </w:r>
    </w:p>
    <w:p w14:paraId="125D1DC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(2020b). </w:t>
      </w:r>
      <w:r w:rsidRPr="00E52A8C">
        <w:rPr>
          <w:rFonts w:cs="Arial"/>
          <w:i/>
          <w:iCs/>
          <w:noProof/>
          <w:szCs w:val="24"/>
        </w:rPr>
        <w:t>Rocznik demograficzny 2020</w:t>
      </w:r>
      <w:r w:rsidRPr="00E52A8C">
        <w:rPr>
          <w:rFonts w:cs="Arial"/>
          <w:noProof/>
          <w:szCs w:val="24"/>
        </w:rPr>
        <w:t>.</w:t>
      </w:r>
    </w:p>
    <w:p w14:paraId="194D079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(2020c). </w:t>
      </w:r>
      <w:r w:rsidRPr="00E52A8C">
        <w:rPr>
          <w:rFonts w:cs="Arial"/>
          <w:i/>
          <w:iCs/>
          <w:noProof/>
          <w:szCs w:val="24"/>
        </w:rPr>
        <w:t>Szkolnictwo wyższe i jego finanse w 2019 r.</w:t>
      </w:r>
    </w:p>
    <w:p w14:paraId="3B299FB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(2021a). </w:t>
      </w:r>
      <w:r w:rsidRPr="00E52A8C">
        <w:rPr>
          <w:rFonts w:cs="Arial"/>
          <w:i/>
          <w:iCs/>
          <w:noProof/>
          <w:szCs w:val="24"/>
        </w:rPr>
        <w:t>Rocznik Demograficzny</w:t>
      </w:r>
      <w:r w:rsidRPr="00E52A8C">
        <w:rPr>
          <w:rFonts w:cs="Arial"/>
          <w:noProof/>
          <w:szCs w:val="24"/>
        </w:rPr>
        <w:t>.</w:t>
      </w:r>
    </w:p>
    <w:p w14:paraId="46E2457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(2021b). </w:t>
      </w:r>
      <w:r w:rsidRPr="00E52A8C">
        <w:rPr>
          <w:rFonts w:cs="Arial"/>
          <w:i/>
          <w:iCs/>
          <w:noProof/>
          <w:szCs w:val="24"/>
        </w:rPr>
        <w:t>Szkolnictwo wyższe i jego finanse w 2020 r.</w:t>
      </w:r>
    </w:p>
    <w:p w14:paraId="718EDED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(2022a). </w:t>
      </w:r>
      <w:r w:rsidRPr="00E52A8C">
        <w:rPr>
          <w:rFonts w:cs="Arial"/>
          <w:i/>
          <w:iCs/>
          <w:noProof/>
          <w:szCs w:val="24"/>
        </w:rPr>
        <w:t>Ludność według cech społecznych – wyniki wstępne NSP 2021</w:t>
      </w:r>
      <w:r w:rsidRPr="00E52A8C">
        <w:rPr>
          <w:rFonts w:cs="Arial"/>
          <w:noProof/>
          <w:szCs w:val="24"/>
        </w:rPr>
        <w:t>.</w:t>
      </w:r>
    </w:p>
    <w:p w14:paraId="110788F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GUS. (2022b). </w:t>
      </w:r>
      <w:r w:rsidRPr="00E52A8C">
        <w:rPr>
          <w:rFonts w:cs="Arial"/>
          <w:i/>
          <w:iCs/>
          <w:noProof/>
          <w:szCs w:val="24"/>
        </w:rPr>
        <w:t>Szkolnictwo wyższe i jego finanse w 2021 r.</w:t>
      </w:r>
    </w:p>
    <w:p w14:paraId="691E41A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Habermas, J., &amp; Blazek, J. R. (1987). The Idea of the University: Learning Processes. </w:t>
      </w:r>
      <w:r w:rsidRPr="00E52A8C">
        <w:rPr>
          <w:rFonts w:cs="Arial"/>
          <w:i/>
          <w:iCs/>
          <w:noProof/>
          <w:szCs w:val="24"/>
        </w:rPr>
        <w:t>New German Critique</w:t>
      </w:r>
      <w:r w:rsidRPr="00E52A8C">
        <w:rPr>
          <w:rFonts w:cs="Arial"/>
          <w:noProof/>
          <w:szCs w:val="24"/>
        </w:rPr>
        <w:t xml:space="preserve">, </w:t>
      </w:r>
      <w:r w:rsidRPr="00E52A8C">
        <w:rPr>
          <w:rFonts w:cs="Arial"/>
          <w:i/>
          <w:iCs/>
          <w:noProof/>
          <w:szCs w:val="24"/>
        </w:rPr>
        <w:t>41</w:t>
      </w:r>
      <w:r w:rsidRPr="00E52A8C">
        <w:rPr>
          <w:rFonts w:cs="Arial"/>
          <w:noProof/>
          <w:szCs w:val="24"/>
        </w:rPr>
        <w:t>, 3. https://doi.org/10.2307/488273</w:t>
      </w:r>
    </w:p>
    <w:p w14:paraId="48CA4A70"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Hall, H. (2013). Zastosowanie Metod NPS i CSI w Badaniach Poziomu Satysfakcji I Lojalności Studentów. </w:t>
      </w:r>
      <w:r w:rsidRPr="00E52A8C">
        <w:rPr>
          <w:rFonts w:cs="Arial"/>
          <w:i/>
          <w:iCs/>
          <w:noProof/>
          <w:szCs w:val="24"/>
        </w:rPr>
        <w:t>Modern Management Review</w:t>
      </w:r>
      <w:r w:rsidRPr="00E52A8C">
        <w:rPr>
          <w:rFonts w:cs="Arial"/>
          <w:noProof/>
          <w:szCs w:val="24"/>
        </w:rPr>
        <w:t xml:space="preserve">, </w:t>
      </w:r>
      <w:r w:rsidRPr="00E52A8C">
        <w:rPr>
          <w:rFonts w:cs="Arial"/>
          <w:i/>
          <w:iCs/>
          <w:noProof/>
          <w:szCs w:val="24"/>
        </w:rPr>
        <w:t>XVIII</w:t>
      </w:r>
      <w:r w:rsidRPr="00E52A8C">
        <w:rPr>
          <w:rFonts w:cs="Arial"/>
          <w:noProof/>
          <w:szCs w:val="24"/>
        </w:rPr>
        <w:t>, 51–61. https://doi.org/10.7862/rz.2013.mmr.5</w:t>
      </w:r>
    </w:p>
    <w:p w14:paraId="1396743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Hillerbrand, R., &amp; Werker, C. (2019). Values in University–Industry Collaborations: The Case of Academics Working at Universities of Technology. </w:t>
      </w:r>
      <w:r w:rsidRPr="00E52A8C">
        <w:rPr>
          <w:rFonts w:cs="Arial"/>
          <w:i/>
          <w:iCs/>
          <w:noProof/>
          <w:szCs w:val="24"/>
        </w:rPr>
        <w:t>Science and Engineering Ethics</w:t>
      </w:r>
      <w:r w:rsidRPr="00E52A8C">
        <w:rPr>
          <w:rFonts w:cs="Arial"/>
          <w:noProof/>
          <w:szCs w:val="24"/>
        </w:rPr>
        <w:t xml:space="preserve">, </w:t>
      </w:r>
      <w:r w:rsidRPr="00E52A8C">
        <w:rPr>
          <w:rFonts w:cs="Arial"/>
          <w:i/>
          <w:iCs/>
          <w:noProof/>
          <w:szCs w:val="24"/>
        </w:rPr>
        <w:t>25</w:t>
      </w:r>
      <w:r w:rsidRPr="00E52A8C">
        <w:rPr>
          <w:rFonts w:cs="Arial"/>
          <w:noProof/>
          <w:szCs w:val="24"/>
        </w:rPr>
        <w:t>(6), 1633–1656. https://doi.org/10.1007/s11948-019-00144-w</w:t>
      </w:r>
    </w:p>
    <w:p w14:paraId="0DF45CE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Holland, M. M., &amp; Ford, K. S. (2021). Legitimating Prestige through Diversity: How Higher Education Institutions Represent Ethno-Racial Diversity across Levels of Selectivity. </w:t>
      </w:r>
      <w:r w:rsidRPr="00E52A8C">
        <w:rPr>
          <w:rFonts w:cs="Arial"/>
          <w:i/>
          <w:iCs/>
          <w:noProof/>
          <w:szCs w:val="24"/>
        </w:rPr>
        <w:t>The Journal of Higher Education</w:t>
      </w:r>
      <w:r w:rsidRPr="00E52A8C">
        <w:rPr>
          <w:rFonts w:cs="Arial"/>
          <w:noProof/>
          <w:szCs w:val="24"/>
        </w:rPr>
        <w:t xml:space="preserve">, </w:t>
      </w:r>
      <w:r w:rsidRPr="00E52A8C">
        <w:rPr>
          <w:rFonts w:cs="Arial"/>
          <w:i/>
          <w:iCs/>
          <w:noProof/>
          <w:szCs w:val="24"/>
        </w:rPr>
        <w:t>92</w:t>
      </w:r>
      <w:r w:rsidRPr="00E52A8C">
        <w:rPr>
          <w:rFonts w:cs="Arial"/>
          <w:noProof/>
          <w:szCs w:val="24"/>
        </w:rPr>
        <w:t>(1), 1–30. https://doi.org/10.1080/00221546.2020.1740532</w:t>
      </w:r>
    </w:p>
    <w:p w14:paraId="729D19B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Hoonakker, P., &amp; Carayon, P. (2009). Questionnaire Survey Nonresponse: A Comparison of Postal Mail and Internet Surveys. </w:t>
      </w:r>
      <w:r w:rsidRPr="00E52A8C">
        <w:rPr>
          <w:rFonts w:cs="Arial"/>
          <w:i/>
          <w:iCs/>
          <w:noProof/>
          <w:szCs w:val="24"/>
        </w:rPr>
        <w:t>International Journal of Human-Computer Interaction</w:t>
      </w:r>
      <w:r w:rsidRPr="00E52A8C">
        <w:rPr>
          <w:rFonts w:cs="Arial"/>
          <w:noProof/>
          <w:szCs w:val="24"/>
        </w:rPr>
        <w:t xml:space="preserve">, </w:t>
      </w:r>
      <w:r w:rsidRPr="00E52A8C">
        <w:rPr>
          <w:rFonts w:cs="Arial"/>
          <w:i/>
          <w:iCs/>
          <w:noProof/>
          <w:szCs w:val="24"/>
        </w:rPr>
        <w:t>25</w:t>
      </w:r>
      <w:r w:rsidRPr="00E52A8C">
        <w:rPr>
          <w:rFonts w:cs="Arial"/>
          <w:noProof/>
          <w:szCs w:val="24"/>
        </w:rPr>
        <w:t>(5), 348–373. https://doi.org/10.1080/10447310902864951</w:t>
      </w:r>
    </w:p>
    <w:p w14:paraId="0FEFFE0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Iacobucci, D., Ostrom, A., &amp; Grayson, K. (1995). Distinguishing Service Quality and Customer Satisfaction: The Voice of the Consumer. </w:t>
      </w:r>
      <w:r w:rsidRPr="00E52A8C">
        <w:rPr>
          <w:rFonts w:cs="Arial"/>
          <w:i/>
          <w:iCs/>
          <w:noProof/>
          <w:szCs w:val="24"/>
        </w:rPr>
        <w:t>Journal of Consumer Psychology</w:t>
      </w:r>
      <w:r w:rsidRPr="00E52A8C">
        <w:rPr>
          <w:rFonts w:cs="Arial"/>
          <w:noProof/>
          <w:szCs w:val="24"/>
        </w:rPr>
        <w:t xml:space="preserve">, </w:t>
      </w:r>
      <w:r w:rsidRPr="00E52A8C">
        <w:rPr>
          <w:rFonts w:cs="Arial"/>
          <w:i/>
          <w:iCs/>
          <w:noProof/>
          <w:szCs w:val="24"/>
        </w:rPr>
        <w:t>4</w:t>
      </w:r>
      <w:r w:rsidRPr="00E52A8C">
        <w:rPr>
          <w:rFonts w:cs="Arial"/>
          <w:noProof/>
          <w:szCs w:val="24"/>
        </w:rPr>
        <w:t>(3), 277–303. https://doi.org/10.1207/s15327663jcp0403_04</w:t>
      </w:r>
    </w:p>
    <w:p w14:paraId="04F16BA0"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Jastrzębska, E. (2016). Angażowanie interesariuszy jako istota społecznej odpowiedzialności według ISO 26000. W </w:t>
      </w:r>
      <w:r w:rsidRPr="00E52A8C">
        <w:rPr>
          <w:rFonts w:cs="Arial"/>
          <w:i/>
          <w:iCs/>
          <w:noProof/>
          <w:szCs w:val="24"/>
        </w:rPr>
        <w:t>Reklama i PR z perspektywy współczesnych problemów komunikacji marketingowej (Red.) A. Wiśniewska, A. Kozłowska</w:t>
      </w:r>
      <w:r w:rsidRPr="00E52A8C">
        <w:rPr>
          <w:rFonts w:cs="Arial"/>
          <w:noProof/>
          <w:szCs w:val="24"/>
        </w:rPr>
        <w:t xml:space="preserve"> (ss. 71–91). Wyższa Szkoła Promocji, Mediów i Show Businessu.</w:t>
      </w:r>
    </w:p>
    <w:p w14:paraId="3CBA901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Jonas, A. (2009). </w:t>
      </w:r>
      <w:r w:rsidRPr="00E52A8C">
        <w:rPr>
          <w:rFonts w:cs="Arial"/>
          <w:i/>
          <w:iCs/>
          <w:noProof/>
          <w:szCs w:val="24"/>
        </w:rPr>
        <w:t>Tworzenie relacji z klientem w firmach usługowych a jakość usług</w:t>
      </w:r>
      <w:r w:rsidRPr="00E52A8C">
        <w:rPr>
          <w:rFonts w:cs="Arial"/>
          <w:noProof/>
          <w:szCs w:val="24"/>
        </w:rPr>
        <w:t xml:space="preserve">. </w:t>
      </w:r>
      <w:r w:rsidRPr="00E52A8C">
        <w:rPr>
          <w:rFonts w:cs="Arial"/>
          <w:i/>
          <w:iCs/>
          <w:noProof/>
          <w:szCs w:val="24"/>
        </w:rPr>
        <w:t>823</w:t>
      </w:r>
      <w:r w:rsidRPr="00E52A8C">
        <w:rPr>
          <w:rFonts w:cs="Arial"/>
          <w:noProof/>
          <w:szCs w:val="24"/>
        </w:rPr>
        <w:t>.</w:t>
      </w:r>
    </w:p>
    <w:p w14:paraId="5C37DB8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Jongbloed, B., Enders, J., &amp; Salerno, C. (2008). Higher education and its communities: Interconnections, interdependencies and a research agenda. </w:t>
      </w:r>
      <w:r w:rsidRPr="00E52A8C">
        <w:rPr>
          <w:rFonts w:cs="Arial"/>
          <w:i/>
          <w:iCs/>
          <w:noProof/>
          <w:szCs w:val="24"/>
        </w:rPr>
        <w:t>Higher Education</w:t>
      </w:r>
      <w:r w:rsidRPr="00E52A8C">
        <w:rPr>
          <w:rFonts w:cs="Arial"/>
          <w:noProof/>
          <w:szCs w:val="24"/>
        </w:rPr>
        <w:t xml:space="preserve">, </w:t>
      </w:r>
      <w:r w:rsidRPr="00E52A8C">
        <w:rPr>
          <w:rFonts w:cs="Arial"/>
          <w:i/>
          <w:iCs/>
          <w:noProof/>
          <w:szCs w:val="24"/>
        </w:rPr>
        <w:t>56</w:t>
      </w:r>
      <w:r w:rsidRPr="00E52A8C">
        <w:rPr>
          <w:rFonts w:cs="Arial"/>
          <w:noProof/>
          <w:szCs w:val="24"/>
        </w:rPr>
        <w:t>(3), 303–324. https://doi.org/10.1007/s10734-008-9128-2</w:t>
      </w:r>
    </w:p>
    <w:p w14:paraId="65EE14A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Kalinowski, J. (2017). </w:t>
      </w:r>
      <w:r w:rsidRPr="00E52A8C">
        <w:rPr>
          <w:rFonts w:cs="Arial"/>
          <w:i/>
          <w:iCs/>
          <w:noProof/>
          <w:szCs w:val="24"/>
        </w:rPr>
        <w:t>​Finansowanie uczelni na nowych zasadach - komentarz: dr Jacek Kalinowski​</w:t>
      </w:r>
      <w:r w:rsidRPr="00E52A8C">
        <w:rPr>
          <w:rFonts w:cs="Arial"/>
          <w:noProof/>
          <w:szCs w:val="24"/>
        </w:rPr>
        <w:t xml:space="preserve">. </w:t>
      </w:r>
      <w:r w:rsidRPr="00E52A8C">
        <w:rPr>
          <w:rFonts w:cs="Arial"/>
          <w:noProof/>
          <w:szCs w:val="24"/>
        </w:rPr>
        <w:lastRenderedPageBreak/>
        <w:t>https://opinieouczelniach.pl/artykul/finansowanie-uczelni-na-nowych-zasadach-komentarz-dr-jacek-kalinowski/</w:t>
      </w:r>
    </w:p>
    <w:p w14:paraId="799B042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Kang, H., &amp; Ahn, J.-W. (2021). Model Setting and Interpretation of Results in Research Using Structural Equation Modeling: A Checklist with Guiding Questions for Reporting. </w:t>
      </w:r>
      <w:r w:rsidRPr="00E52A8C">
        <w:rPr>
          <w:rFonts w:cs="Arial"/>
          <w:i/>
          <w:iCs/>
          <w:noProof/>
          <w:szCs w:val="24"/>
        </w:rPr>
        <w:t>Asian Nursing Research</w:t>
      </w:r>
      <w:r w:rsidRPr="00E52A8C">
        <w:rPr>
          <w:rFonts w:cs="Arial"/>
          <w:noProof/>
          <w:szCs w:val="24"/>
        </w:rPr>
        <w:t xml:space="preserve">, </w:t>
      </w:r>
      <w:r w:rsidRPr="00E52A8C">
        <w:rPr>
          <w:rFonts w:cs="Arial"/>
          <w:i/>
          <w:iCs/>
          <w:noProof/>
          <w:szCs w:val="24"/>
        </w:rPr>
        <w:t>15</w:t>
      </w:r>
      <w:r w:rsidRPr="00E52A8C">
        <w:rPr>
          <w:rFonts w:cs="Arial"/>
          <w:noProof/>
          <w:szCs w:val="24"/>
        </w:rPr>
        <w:t>(3), 157–162. https://doi.org/10.1016/j.anr.2021.06.001</w:t>
      </w:r>
    </w:p>
    <w:p w14:paraId="4AFA98C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Kaplan, R. S., &amp; Norton, D. P. (1992). The balanced scorecard--measures that drive performance. </w:t>
      </w:r>
      <w:r w:rsidRPr="00E52A8C">
        <w:rPr>
          <w:rFonts w:cs="Arial"/>
          <w:i/>
          <w:iCs/>
          <w:noProof/>
          <w:szCs w:val="24"/>
        </w:rPr>
        <w:t>Harvard business review</w:t>
      </w:r>
      <w:r w:rsidRPr="00E52A8C">
        <w:rPr>
          <w:rFonts w:cs="Arial"/>
          <w:noProof/>
          <w:szCs w:val="24"/>
        </w:rPr>
        <w:t xml:space="preserve">, </w:t>
      </w:r>
      <w:r w:rsidRPr="00E52A8C">
        <w:rPr>
          <w:rFonts w:cs="Arial"/>
          <w:i/>
          <w:iCs/>
          <w:noProof/>
          <w:szCs w:val="24"/>
        </w:rPr>
        <w:t>70</w:t>
      </w:r>
      <w:r w:rsidRPr="00E52A8C">
        <w:rPr>
          <w:rFonts w:cs="Arial"/>
          <w:noProof/>
          <w:szCs w:val="24"/>
        </w:rPr>
        <w:t>(1), 71–79.</w:t>
      </w:r>
    </w:p>
    <w:p w14:paraId="0AC3805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Kapusta, M. (2019). </w:t>
      </w:r>
      <w:r w:rsidRPr="00E52A8C">
        <w:rPr>
          <w:rFonts w:cs="Arial"/>
          <w:i/>
          <w:iCs/>
          <w:noProof/>
          <w:szCs w:val="24"/>
        </w:rPr>
        <w:t>Interesariusze – osoby, o których musisz pamiętać w projekcie</w:t>
      </w:r>
      <w:r w:rsidRPr="00E52A8C">
        <w:rPr>
          <w:rFonts w:cs="Arial"/>
          <w:noProof/>
          <w:szCs w:val="24"/>
        </w:rPr>
        <w:t>. https://leadership-center.pl/blog/interesariusze-osoby-o-ktorych-musisz-pamietac-w-projekcie/</w:t>
      </w:r>
    </w:p>
    <w:p w14:paraId="091EEA4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Karwacka, M. (2011). </w:t>
      </w:r>
      <w:r w:rsidRPr="00E52A8C">
        <w:rPr>
          <w:rFonts w:cs="Arial"/>
          <w:i/>
          <w:iCs/>
          <w:noProof/>
          <w:szCs w:val="24"/>
        </w:rPr>
        <w:t>Interesariusze</w:t>
      </w:r>
      <w:r w:rsidRPr="00E52A8C">
        <w:rPr>
          <w:rFonts w:cs="Arial"/>
          <w:noProof/>
          <w:szCs w:val="24"/>
        </w:rPr>
        <w:t>.</w:t>
      </w:r>
    </w:p>
    <w:p w14:paraId="020ECF3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Keremidchiev, S. (2021). Theoretical foundations of stakeholder theory. </w:t>
      </w:r>
      <w:r w:rsidRPr="00E52A8C">
        <w:rPr>
          <w:rFonts w:cs="Arial"/>
          <w:i/>
          <w:iCs/>
          <w:noProof/>
          <w:szCs w:val="24"/>
        </w:rPr>
        <w:t>Ikonomicheski Izsledvania</w:t>
      </w:r>
      <w:r w:rsidRPr="00E52A8C">
        <w:rPr>
          <w:rFonts w:cs="Arial"/>
          <w:noProof/>
          <w:szCs w:val="24"/>
        </w:rPr>
        <w:t xml:space="preserve">, </w:t>
      </w:r>
      <w:r w:rsidRPr="00E52A8C">
        <w:rPr>
          <w:rFonts w:cs="Arial"/>
          <w:i/>
          <w:iCs/>
          <w:noProof/>
          <w:szCs w:val="24"/>
        </w:rPr>
        <w:t>30</w:t>
      </w:r>
      <w:r w:rsidRPr="00E52A8C">
        <w:rPr>
          <w:rFonts w:cs="Arial"/>
          <w:noProof/>
          <w:szCs w:val="24"/>
        </w:rPr>
        <w:t>(1), 70–88.</w:t>
      </w:r>
    </w:p>
    <w:p w14:paraId="0D2FF22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Kezar, A., &amp; Eckel, P. D. (2002). The Effect of Institutional Culture on Change Strategies in Higher Education. </w:t>
      </w:r>
      <w:r w:rsidRPr="00E52A8C">
        <w:rPr>
          <w:rFonts w:cs="Arial"/>
          <w:i/>
          <w:iCs/>
          <w:noProof/>
          <w:szCs w:val="24"/>
        </w:rPr>
        <w:t>The Journal of Higher Education</w:t>
      </w:r>
      <w:r w:rsidRPr="00E52A8C">
        <w:rPr>
          <w:rFonts w:cs="Arial"/>
          <w:noProof/>
          <w:szCs w:val="24"/>
        </w:rPr>
        <w:t xml:space="preserve">, </w:t>
      </w:r>
      <w:r w:rsidRPr="00E52A8C">
        <w:rPr>
          <w:rFonts w:cs="Arial"/>
          <w:i/>
          <w:iCs/>
          <w:noProof/>
          <w:szCs w:val="24"/>
        </w:rPr>
        <w:t>73</w:t>
      </w:r>
      <w:r w:rsidRPr="00E52A8C">
        <w:rPr>
          <w:rFonts w:cs="Arial"/>
          <w:noProof/>
          <w:szCs w:val="24"/>
        </w:rPr>
        <w:t>(4), 435–460. https://doi.org/10.1080/00221546.2002.11777159</w:t>
      </w:r>
    </w:p>
    <w:p w14:paraId="036AA4F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Khazanchi, S., Lewis, M. W., &amp; Boyer, K. K. (2007). Innovation-supportive culture: The impact of organizational values on process innovation. </w:t>
      </w:r>
      <w:r w:rsidRPr="00E52A8C">
        <w:rPr>
          <w:rFonts w:cs="Arial"/>
          <w:i/>
          <w:iCs/>
          <w:noProof/>
          <w:szCs w:val="24"/>
        </w:rPr>
        <w:t>Journal of Operations Management</w:t>
      </w:r>
      <w:r w:rsidRPr="00E52A8C">
        <w:rPr>
          <w:rFonts w:cs="Arial"/>
          <w:noProof/>
          <w:szCs w:val="24"/>
        </w:rPr>
        <w:t xml:space="preserve">, </w:t>
      </w:r>
      <w:r w:rsidRPr="00E52A8C">
        <w:rPr>
          <w:rFonts w:cs="Arial"/>
          <w:i/>
          <w:iCs/>
          <w:noProof/>
          <w:szCs w:val="24"/>
        </w:rPr>
        <w:t>25</w:t>
      </w:r>
      <w:r w:rsidRPr="00E52A8C">
        <w:rPr>
          <w:rFonts w:cs="Arial"/>
          <w:noProof/>
          <w:szCs w:val="24"/>
        </w:rPr>
        <w:t>(4), 871–884. https://doi.org/10.1016/j.jom.2006.08.003</w:t>
      </w:r>
    </w:p>
    <w:p w14:paraId="2D47181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Khodayari, F., &amp; Khodayari, B. (2011). Service Quality in Higher Education (Case study: Measuring service quality of Islamic Azad University, Firoozkooh branch). </w:t>
      </w:r>
      <w:r w:rsidRPr="00E52A8C">
        <w:rPr>
          <w:rFonts w:cs="Arial"/>
          <w:i/>
          <w:iCs/>
          <w:noProof/>
          <w:szCs w:val="24"/>
        </w:rPr>
        <w:t>Interdisciplinary Journal of Research in Business</w:t>
      </w:r>
      <w:r w:rsidRPr="00E52A8C">
        <w:rPr>
          <w:rFonts w:cs="Arial"/>
          <w:noProof/>
          <w:szCs w:val="24"/>
        </w:rPr>
        <w:t xml:space="preserve">, </w:t>
      </w:r>
      <w:r w:rsidRPr="00E52A8C">
        <w:rPr>
          <w:rFonts w:cs="Arial"/>
          <w:i/>
          <w:iCs/>
          <w:noProof/>
          <w:szCs w:val="24"/>
        </w:rPr>
        <w:t>1</w:t>
      </w:r>
      <w:r w:rsidRPr="00E52A8C">
        <w:rPr>
          <w:rFonts w:cs="Arial"/>
          <w:noProof/>
          <w:szCs w:val="24"/>
        </w:rPr>
        <w:t>(9), 38–46.</w:t>
      </w:r>
    </w:p>
    <w:p w14:paraId="1B743E2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Khoo, S., Ha, H., &amp; McGregor, S. L. T. T. (2017). Service quality and student/customer satisfaction in the private tertiary education sector in Singapore. </w:t>
      </w:r>
      <w:r w:rsidRPr="00E52A8C">
        <w:rPr>
          <w:rFonts w:cs="Arial"/>
          <w:i/>
          <w:iCs/>
          <w:noProof/>
          <w:szCs w:val="24"/>
        </w:rPr>
        <w:t>International Journal of Educational Management</w:t>
      </w:r>
      <w:r w:rsidRPr="00E52A8C">
        <w:rPr>
          <w:rFonts w:cs="Arial"/>
          <w:noProof/>
          <w:szCs w:val="24"/>
        </w:rPr>
        <w:t xml:space="preserve">, </w:t>
      </w:r>
      <w:r w:rsidRPr="00E52A8C">
        <w:rPr>
          <w:rFonts w:cs="Arial"/>
          <w:i/>
          <w:iCs/>
          <w:noProof/>
          <w:szCs w:val="24"/>
        </w:rPr>
        <w:t>31</w:t>
      </w:r>
      <w:r w:rsidRPr="00E52A8C">
        <w:rPr>
          <w:rFonts w:cs="Arial"/>
          <w:noProof/>
          <w:szCs w:val="24"/>
        </w:rPr>
        <w:t>(4), 430–444. https://doi.org/10.1108/IJEM-09-2015-0121</w:t>
      </w:r>
    </w:p>
    <w:p w14:paraId="5580D3D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Kieraciński, P. (2020). Habilitacja fakultatywna? </w:t>
      </w:r>
      <w:r w:rsidRPr="00E52A8C">
        <w:rPr>
          <w:rFonts w:cs="Arial"/>
          <w:i/>
          <w:iCs/>
          <w:noProof/>
          <w:szCs w:val="24"/>
        </w:rPr>
        <w:t>Forum Akademickie</w:t>
      </w:r>
      <w:r w:rsidRPr="00E52A8C">
        <w:rPr>
          <w:rFonts w:cs="Arial"/>
          <w:noProof/>
          <w:szCs w:val="24"/>
        </w:rPr>
        <w:t xml:space="preserve">, </w:t>
      </w:r>
      <w:r w:rsidRPr="00E52A8C">
        <w:rPr>
          <w:rFonts w:cs="Arial"/>
          <w:i/>
          <w:iCs/>
          <w:noProof/>
          <w:szCs w:val="24"/>
        </w:rPr>
        <w:t>4</w:t>
      </w:r>
      <w:r w:rsidRPr="00E52A8C">
        <w:rPr>
          <w:rFonts w:cs="Arial"/>
          <w:noProof/>
          <w:szCs w:val="24"/>
        </w:rPr>
        <w:t>. https://miesiecznik.forumakademickie.pl/czasopisma/fa-04-2020/habilitacja-fakultatywna</w:t>
      </w:r>
    </w:p>
    <w:p w14:paraId="4A4B434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Kim, T. (2009). Shifting patterns of transnational academic mobility: A comparative and historical approach. </w:t>
      </w:r>
      <w:r w:rsidRPr="00E52A8C">
        <w:rPr>
          <w:rFonts w:cs="Arial"/>
          <w:i/>
          <w:iCs/>
          <w:noProof/>
          <w:szCs w:val="24"/>
        </w:rPr>
        <w:t>Comparative Education</w:t>
      </w:r>
      <w:r w:rsidRPr="00E52A8C">
        <w:rPr>
          <w:rFonts w:cs="Arial"/>
          <w:noProof/>
          <w:szCs w:val="24"/>
        </w:rPr>
        <w:t xml:space="preserve">, </w:t>
      </w:r>
      <w:r w:rsidRPr="00E52A8C">
        <w:rPr>
          <w:rFonts w:cs="Arial"/>
          <w:i/>
          <w:iCs/>
          <w:noProof/>
          <w:szCs w:val="24"/>
        </w:rPr>
        <w:t>45</w:t>
      </w:r>
      <w:r w:rsidRPr="00E52A8C">
        <w:rPr>
          <w:rFonts w:cs="Arial"/>
          <w:noProof/>
          <w:szCs w:val="24"/>
        </w:rPr>
        <w:t>(3), 387–403. https://doi.org/10.1080/03050060903184957</w:t>
      </w:r>
    </w:p>
    <w:p w14:paraId="4461F8A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Kola, A. M., &amp; Leja, K. (2017). The Third Sector in the Universities’ Third Mission. W Ł. Sułkowski (Red.), </w:t>
      </w:r>
      <w:r w:rsidRPr="00E52A8C">
        <w:rPr>
          <w:rFonts w:cs="Arial"/>
          <w:i/>
          <w:iCs/>
          <w:noProof/>
          <w:szCs w:val="24"/>
        </w:rPr>
        <w:t>New Horizons in Management Sciences</w:t>
      </w:r>
      <w:r w:rsidRPr="00E52A8C">
        <w:rPr>
          <w:rFonts w:cs="Arial"/>
          <w:noProof/>
          <w:szCs w:val="24"/>
        </w:rPr>
        <w:t xml:space="preserve"> (ss. 99–125). Peter Lang. https://doi.org/10.3726/b10970</w:t>
      </w:r>
    </w:p>
    <w:p w14:paraId="7D8C048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Kolman, R., &amp; Tkaczyk, T. (1996). </w:t>
      </w:r>
      <w:r w:rsidRPr="00E52A8C">
        <w:rPr>
          <w:rFonts w:cs="Arial"/>
          <w:i/>
          <w:iCs/>
          <w:noProof/>
          <w:szCs w:val="24"/>
        </w:rPr>
        <w:t>Jakość usług. Poradnik.</w:t>
      </w:r>
      <w:r w:rsidRPr="00E52A8C">
        <w:rPr>
          <w:rFonts w:cs="Arial"/>
          <w:noProof/>
          <w:szCs w:val="24"/>
        </w:rPr>
        <w:t xml:space="preserve"> TNOiK.</w:t>
      </w:r>
    </w:p>
    <w:p w14:paraId="7F9709F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Kotler, P., Armstrong, G., Saunders, J., &amp; Wong, V. (2002). </w:t>
      </w:r>
      <w:r w:rsidRPr="00E52A8C">
        <w:rPr>
          <w:rFonts w:cs="Arial"/>
          <w:i/>
          <w:iCs/>
          <w:noProof/>
          <w:szCs w:val="24"/>
        </w:rPr>
        <w:t>Marketing. Podręcznik europejski.</w:t>
      </w:r>
      <w:r w:rsidRPr="00E52A8C">
        <w:rPr>
          <w:rFonts w:cs="Arial"/>
          <w:noProof/>
          <w:szCs w:val="24"/>
        </w:rPr>
        <w:t xml:space="preserve"> Wydawnictwo PWE.</w:t>
      </w:r>
    </w:p>
    <w:p w14:paraId="6066D91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Krosnick, J. A. (1999). SURVEY RESEARCH. </w:t>
      </w:r>
      <w:r w:rsidRPr="00E52A8C">
        <w:rPr>
          <w:rFonts w:cs="Arial"/>
          <w:i/>
          <w:iCs/>
          <w:noProof/>
          <w:szCs w:val="24"/>
        </w:rPr>
        <w:t>Annual Review of Psychology</w:t>
      </w:r>
      <w:r w:rsidRPr="00E52A8C">
        <w:rPr>
          <w:rFonts w:cs="Arial"/>
          <w:noProof/>
          <w:szCs w:val="24"/>
        </w:rPr>
        <w:t xml:space="preserve">, </w:t>
      </w:r>
      <w:r w:rsidRPr="00E52A8C">
        <w:rPr>
          <w:rFonts w:cs="Arial"/>
          <w:i/>
          <w:iCs/>
          <w:noProof/>
          <w:szCs w:val="24"/>
        </w:rPr>
        <w:t>50</w:t>
      </w:r>
      <w:r w:rsidRPr="00E52A8C">
        <w:rPr>
          <w:rFonts w:cs="Arial"/>
          <w:noProof/>
          <w:szCs w:val="24"/>
        </w:rPr>
        <w:t xml:space="preserve">(1), 537–567. </w:t>
      </w:r>
      <w:r w:rsidRPr="00E52A8C">
        <w:rPr>
          <w:rFonts w:cs="Arial"/>
          <w:noProof/>
          <w:szCs w:val="24"/>
        </w:rPr>
        <w:lastRenderedPageBreak/>
        <w:t>https://doi.org/10.1146/annurev.psych.50.1.537</w:t>
      </w:r>
    </w:p>
    <w:p w14:paraId="64A351B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Kwiek, M. (2006). The University and the State. </w:t>
      </w:r>
      <w:r w:rsidRPr="00E52A8C">
        <w:rPr>
          <w:rFonts w:cs="Arial"/>
          <w:i/>
          <w:iCs/>
          <w:noProof/>
          <w:szCs w:val="24"/>
        </w:rPr>
        <w:t>The Journal of Higher Education</w:t>
      </w:r>
      <w:r w:rsidRPr="00E52A8C">
        <w:rPr>
          <w:rFonts w:cs="Arial"/>
          <w:noProof/>
          <w:szCs w:val="24"/>
        </w:rPr>
        <w:t>. https://doi.org/10.2307/1975223</w:t>
      </w:r>
    </w:p>
    <w:p w14:paraId="6883F90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Kwiek, M. (2015). </w:t>
      </w:r>
      <w:r w:rsidRPr="00E52A8C">
        <w:rPr>
          <w:rFonts w:cs="Arial"/>
          <w:i/>
          <w:iCs/>
          <w:noProof/>
          <w:szCs w:val="24"/>
        </w:rPr>
        <w:t>Uniwersytet w dobie przemian. Instytucje i kadra akademicka w warunkach rosnącej konkurencji</w:t>
      </w:r>
      <w:r w:rsidRPr="00E52A8C">
        <w:rPr>
          <w:rFonts w:cs="Arial"/>
          <w:noProof/>
          <w:szCs w:val="24"/>
        </w:rPr>
        <w:t xml:space="preserve"> (I). Wydawnictwo Naukowe PWN.</w:t>
      </w:r>
    </w:p>
    <w:p w14:paraId="29F5904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Kwiek, M. (2017). Wprowadzenie: Reforma szkolnictwa wyższego w Polsce i jej wyzwania. Jak stopniowa dehermetyzacja systemu prowadzi do jego stratyfikacji. </w:t>
      </w:r>
      <w:r w:rsidRPr="00E52A8C">
        <w:rPr>
          <w:rFonts w:cs="Arial"/>
          <w:i/>
          <w:iCs/>
          <w:noProof/>
          <w:szCs w:val="24"/>
        </w:rPr>
        <w:t>Nauka i Szkolnictwo Wyższe</w:t>
      </w:r>
      <w:r w:rsidRPr="00E52A8C">
        <w:rPr>
          <w:rFonts w:cs="Arial"/>
          <w:noProof/>
          <w:szCs w:val="24"/>
        </w:rPr>
        <w:t xml:space="preserve">, </w:t>
      </w:r>
      <w:r w:rsidRPr="00E52A8C">
        <w:rPr>
          <w:rFonts w:cs="Arial"/>
          <w:i/>
          <w:iCs/>
          <w:noProof/>
          <w:szCs w:val="24"/>
        </w:rPr>
        <w:t>2(50)</w:t>
      </w:r>
      <w:r w:rsidRPr="00E52A8C">
        <w:rPr>
          <w:rFonts w:cs="Arial"/>
          <w:noProof/>
          <w:szCs w:val="24"/>
        </w:rPr>
        <w:t>, 9–38. https://doi.org/10.14746/nisw.2017.2.0</w:t>
      </w:r>
    </w:p>
    <w:p w14:paraId="4CACF4F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Kwiek, M. (2019). </w:t>
      </w:r>
      <w:r w:rsidRPr="00E52A8C">
        <w:rPr>
          <w:rFonts w:cs="Arial"/>
          <w:i/>
          <w:iCs/>
          <w:noProof/>
          <w:szCs w:val="24"/>
        </w:rPr>
        <w:t>Changing European academics: A comparative study of social stratification, work patterns and research productivity</w:t>
      </w:r>
      <w:r w:rsidRPr="00E52A8C">
        <w:rPr>
          <w:rFonts w:cs="Arial"/>
          <w:noProof/>
          <w:szCs w:val="24"/>
        </w:rPr>
        <w:t>. Routledge.</w:t>
      </w:r>
    </w:p>
    <w:p w14:paraId="223EADA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Kwiek, M., Antonowicz, D., Brdulak, J., Hulicka, M., Jędrzejewski, T., Kowalski, R., Kulczycki, E., Szadkowski, K., Szot, A., &amp; Wolszczak-Derlacz, J. (2016). </w:t>
      </w:r>
      <w:r w:rsidRPr="00E52A8C">
        <w:rPr>
          <w:rFonts w:cs="Arial"/>
          <w:i/>
          <w:iCs/>
          <w:noProof/>
          <w:szCs w:val="24"/>
        </w:rPr>
        <w:t>Projekt założeń do ustawy Prawo o szkolnictwie wyższym</w:t>
      </w:r>
      <w:r w:rsidRPr="00E52A8C">
        <w:rPr>
          <w:rFonts w:cs="Arial"/>
          <w:noProof/>
          <w:szCs w:val="24"/>
        </w:rPr>
        <w:t>. Uniwersytet im. Adama Mickiewicza w Poznniu. https://repozytorium.amu.edu.pl/bitstream/10593/16175/1/Projekt_zalozen_Kwiek_et_al_2016_Final.pdf</w:t>
      </w:r>
    </w:p>
    <w:p w14:paraId="5997C3A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Laloux, F. (2015). </w:t>
      </w:r>
      <w:r w:rsidRPr="00E52A8C">
        <w:rPr>
          <w:rFonts w:cs="Arial"/>
          <w:i/>
          <w:iCs/>
          <w:noProof/>
          <w:szCs w:val="24"/>
        </w:rPr>
        <w:t>Pracować inaczej</w:t>
      </w:r>
      <w:r w:rsidRPr="00E52A8C">
        <w:rPr>
          <w:rFonts w:cs="Arial"/>
          <w:noProof/>
          <w:szCs w:val="24"/>
        </w:rPr>
        <w:t>. Wydawnictwo Studio EMKA.</w:t>
      </w:r>
    </w:p>
    <w:p w14:paraId="2E3A4A3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Leja, K. (2003). </w:t>
      </w:r>
      <w:r w:rsidRPr="00E52A8C">
        <w:rPr>
          <w:rFonts w:cs="Arial"/>
          <w:i/>
          <w:iCs/>
          <w:noProof/>
          <w:szCs w:val="24"/>
        </w:rPr>
        <w:t>Instytucja Akademicka. Strategia. Efektywność . Jakość</w:t>
      </w:r>
      <w:r w:rsidRPr="00E52A8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D3E0AA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Leja, K. (2011). </w:t>
      </w:r>
      <w:r w:rsidRPr="00E52A8C">
        <w:rPr>
          <w:rFonts w:cs="Arial"/>
          <w:i/>
          <w:iCs/>
          <w:noProof/>
          <w:szCs w:val="24"/>
        </w:rPr>
        <w:t>Koncepcje zarządzania współczesnym uniwersytetem</w:t>
      </w:r>
      <w:r w:rsidRPr="00E52A8C">
        <w:rPr>
          <w:rFonts w:cs="Arial"/>
          <w:noProof/>
          <w:szCs w:val="24"/>
        </w:rPr>
        <w:t xml:space="preserve"> (Numer JANUARY 2011). https://doi.org/10.13140/RG.2.1.3539.1529</w:t>
      </w:r>
    </w:p>
    <w:p w14:paraId="202C81D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Leja, K. (2012). Uczelnia społecznie odpowiedzialna. </w:t>
      </w:r>
      <w:r w:rsidRPr="00E52A8C">
        <w:rPr>
          <w:rFonts w:cs="Arial"/>
          <w:i/>
          <w:iCs/>
          <w:noProof/>
          <w:szCs w:val="24"/>
        </w:rPr>
        <w:t>Pomorski Przegląd Gospodarczy</w:t>
      </w:r>
      <w:r w:rsidRPr="00E52A8C">
        <w:rPr>
          <w:rFonts w:cs="Arial"/>
          <w:noProof/>
          <w:szCs w:val="24"/>
        </w:rPr>
        <w:t xml:space="preserve">, </w:t>
      </w:r>
      <w:r w:rsidRPr="00E52A8C">
        <w:rPr>
          <w:rFonts w:cs="Arial"/>
          <w:i/>
          <w:iCs/>
          <w:noProof/>
          <w:szCs w:val="24"/>
        </w:rPr>
        <w:t>4</w:t>
      </w:r>
      <w:r w:rsidRPr="00E52A8C">
        <w:rPr>
          <w:rFonts w:cs="Arial"/>
          <w:noProof/>
          <w:szCs w:val="24"/>
        </w:rPr>
        <w:t>, 47–49. https://ppg.ibngr.pl/pomorski-przeglad-gospodarczy/uczelnia-spolecznie-odpowiedzialna</w:t>
      </w:r>
    </w:p>
    <w:p w14:paraId="667ECE2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Leja, K. (2019). </w:t>
      </w:r>
      <w:r w:rsidRPr="00E52A8C">
        <w:rPr>
          <w:rFonts w:cs="Arial"/>
          <w:i/>
          <w:iCs/>
          <w:noProof/>
          <w:szCs w:val="24"/>
        </w:rPr>
        <w:t>Misja społecznie odpowiedzialnego uniwersytetu</w:t>
      </w:r>
      <w:r w:rsidRPr="00E52A8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9B7AA5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Levy, A. (1986). Second-order planned change: Definition and conceptualization. </w:t>
      </w:r>
      <w:r w:rsidRPr="00E52A8C">
        <w:rPr>
          <w:rFonts w:cs="Arial"/>
          <w:i/>
          <w:iCs/>
          <w:noProof/>
          <w:szCs w:val="24"/>
        </w:rPr>
        <w:t>Organizational Dynamics</w:t>
      </w:r>
      <w:r w:rsidRPr="00E52A8C">
        <w:rPr>
          <w:rFonts w:cs="Arial"/>
          <w:noProof/>
          <w:szCs w:val="24"/>
        </w:rPr>
        <w:t xml:space="preserve">, </w:t>
      </w:r>
      <w:r w:rsidRPr="00E52A8C">
        <w:rPr>
          <w:rFonts w:cs="Arial"/>
          <w:i/>
          <w:iCs/>
          <w:noProof/>
          <w:szCs w:val="24"/>
        </w:rPr>
        <w:t>15</w:t>
      </w:r>
      <w:r w:rsidRPr="00E52A8C">
        <w:rPr>
          <w:rFonts w:cs="Arial"/>
          <w:noProof/>
          <w:szCs w:val="24"/>
        </w:rPr>
        <w:t>(1), 5–23. https://doi.org/10.1016/0090-2616(86)90022-7</w:t>
      </w:r>
    </w:p>
    <w:p w14:paraId="060E0B2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Lewandowski, K., &amp; Zieliński, G. (2012). Determinanty percepcji jakości usług edukacyjnych w perspektywie grup interesariuszy. </w:t>
      </w:r>
      <w:r w:rsidRPr="00E52A8C">
        <w:rPr>
          <w:rFonts w:cs="Arial"/>
          <w:i/>
          <w:iCs/>
          <w:noProof/>
          <w:szCs w:val="24"/>
        </w:rPr>
        <w:t>Zarządzanie i Finanse</w:t>
      </w:r>
      <w:r w:rsidRPr="00E52A8C">
        <w:rPr>
          <w:rFonts w:cs="Arial"/>
          <w:noProof/>
          <w:szCs w:val="24"/>
        </w:rPr>
        <w:t xml:space="preserve">, </w:t>
      </w:r>
      <w:r w:rsidRPr="00E52A8C">
        <w:rPr>
          <w:rFonts w:cs="Arial"/>
          <w:i/>
          <w:iCs/>
          <w:noProof/>
          <w:szCs w:val="24"/>
        </w:rPr>
        <w:t>3</w:t>
      </w:r>
      <w:r w:rsidRPr="00E52A8C">
        <w:rPr>
          <w:rFonts w:cs="Arial"/>
          <w:noProof/>
          <w:szCs w:val="24"/>
        </w:rPr>
        <w:t>(3), 42–54.</w:t>
      </w:r>
    </w:p>
    <w:p w14:paraId="63CF425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Likert, R. (1932). Technique for the Measurement of Attitudes. </w:t>
      </w:r>
      <w:r w:rsidRPr="00E52A8C">
        <w:rPr>
          <w:rFonts w:cs="Arial"/>
          <w:i/>
          <w:iCs/>
          <w:noProof/>
          <w:szCs w:val="24"/>
        </w:rPr>
        <w:t>Archives of Psychology</w:t>
      </w:r>
      <w:r w:rsidRPr="00E52A8C">
        <w:rPr>
          <w:rFonts w:cs="Arial"/>
          <w:noProof/>
          <w:szCs w:val="24"/>
        </w:rPr>
        <w:t xml:space="preserve">, </w:t>
      </w:r>
      <w:r w:rsidRPr="00E52A8C">
        <w:rPr>
          <w:rFonts w:cs="Arial"/>
          <w:i/>
          <w:iCs/>
          <w:noProof/>
          <w:szCs w:val="24"/>
        </w:rPr>
        <w:t>22</w:t>
      </w:r>
      <w:r w:rsidRPr="00E52A8C">
        <w:rPr>
          <w:rFonts w:cs="Arial"/>
          <w:noProof/>
          <w:szCs w:val="24"/>
        </w:rPr>
        <w:t>(140).</w:t>
      </w:r>
    </w:p>
    <w:p w14:paraId="2131F08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Lisowska, A., &amp; Ziemiński, Ł. (2012). Zarządzanie jakością w urzędach administracji publicznej. </w:t>
      </w:r>
      <w:r w:rsidRPr="00E52A8C">
        <w:rPr>
          <w:rFonts w:cs="Arial"/>
          <w:i/>
          <w:iCs/>
          <w:noProof/>
          <w:szCs w:val="24"/>
        </w:rPr>
        <w:t>Zeszyty Naukowe Uniwersytetu Przyrodniczo-Humanistycznego w Siedlcach</w:t>
      </w:r>
      <w:r w:rsidRPr="00E52A8C">
        <w:rPr>
          <w:rFonts w:cs="Arial"/>
          <w:noProof/>
          <w:szCs w:val="24"/>
        </w:rPr>
        <w:t xml:space="preserve">, </w:t>
      </w:r>
      <w:r w:rsidRPr="00E52A8C">
        <w:rPr>
          <w:rFonts w:cs="Arial"/>
          <w:i/>
          <w:iCs/>
          <w:noProof/>
          <w:szCs w:val="24"/>
        </w:rPr>
        <w:t>95</w:t>
      </w:r>
      <w:r w:rsidRPr="00E52A8C">
        <w:rPr>
          <w:rFonts w:cs="Arial"/>
          <w:noProof/>
          <w:szCs w:val="24"/>
        </w:rPr>
        <w:t>, 302–322.</w:t>
      </w:r>
    </w:p>
    <w:p w14:paraId="13E4755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Lozano-Ros, R. (2003). </w:t>
      </w:r>
      <w:r w:rsidRPr="00E52A8C">
        <w:rPr>
          <w:rFonts w:cs="Arial"/>
          <w:i/>
          <w:iCs/>
          <w:noProof/>
          <w:szCs w:val="24"/>
        </w:rPr>
        <w:t xml:space="preserve">Sustainable development in higher education. Incorporation, assessment and </w:t>
      </w:r>
      <w:r w:rsidRPr="00E52A8C">
        <w:rPr>
          <w:rFonts w:cs="Arial"/>
          <w:i/>
          <w:iCs/>
          <w:noProof/>
          <w:szCs w:val="24"/>
        </w:rPr>
        <w:lastRenderedPageBreak/>
        <w:t>reporting of sustainable development in higher education institutions.</w:t>
      </w:r>
      <w:r w:rsidRPr="00E52A8C">
        <w:rPr>
          <w:rFonts w:cs="Arial"/>
          <w:noProof/>
          <w:szCs w:val="24"/>
        </w:rPr>
        <w:t xml:space="preserve"> [Lund University]. https://lup.lub.lu.se/luur/download?func=downloadFile&amp;recordOId=1325193&amp;fileOId=1325194</w:t>
      </w:r>
    </w:p>
    <w:p w14:paraId="3E760A0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Lozano, R. (2006). Incorporation and institutionalization of SD into universities: breaking through barriers to change. </w:t>
      </w:r>
      <w:r w:rsidRPr="00E52A8C">
        <w:rPr>
          <w:rFonts w:cs="Arial"/>
          <w:i/>
          <w:iCs/>
          <w:noProof/>
          <w:szCs w:val="24"/>
        </w:rPr>
        <w:t>Journal of Cleaner Production</w:t>
      </w:r>
      <w:r w:rsidRPr="00E52A8C">
        <w:rPr>
          <w:rFonts w:cs="Arial"/>
          <w:noProof/>
          <w:szCs w:val="24"/>
        </w:rPr>
        <w:t xml:space="preserve">, </w:t>
      </w:r>
      <w:r w:rsidRPr="00E52A8C">
        <w:rPr>
          <w:rFonts w:cs="Arial"/>
          <w:i/>
          <w:iCs/>
          <w:noProof/>
          <w:szCs w:val="24"/>
        </w:rPr>
        <w:t>14</w:t>
      </w:r>
      <w:r w:rsidRPr="00E52A8C">
        <w:rPr>
          <w:rFonts w:cs="Arial"/>
          <w:noProof/>
          <w:szCs w:val="24"/>
        </w:rPr>
        <w:t>(9–11), 787–796. https://doi.org/10.1016/j.jclepro.2005.12.010</w:t>
      </w:r>
    </w:p>
    <w:p w14:paraId="516AB72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Mainardes, E. W., Alves, H., &amp; Raposo, M. (2012). A model for stakeholder classification and stakeholder relationships. </w:t>
      </w:r>
      <w:r w:rsidRPr="00E52A8C">
        <w:rPr>
          <w:rFonts w:cs="Arial"/>
          <w:i/>
          <w:iCs/>
          <w:noProof/>
          <w:szCs w:val="24"/>
        </w:rPr>
        <w:t>MANAGEMENT DECISION</w:t>
      </w:r>
      <w:r w:rsidRPr="00E52A8C">
        <w:rPr>
          <w:rFonts w:cs="Arial"/>
          <w:noProof/>
          <w:szCs w:val="24"/>
        </w:rPr>
        <w:t xml:space="preserve">, </w:t>
      </w:r>
      <w:r w:rsidRPr="00E52A8C">
        <w:rPr>
          <w:rFonts w:cs="Arial"/>
          <w:i/>
          <w:iCs/>
          <w:noProof/>
          <w:szCs w:val="24"/>
        </w:rPr>
        <w:t>50</w:t>
      </w:r>
      <w:r w:rsidRPr="00E52A8C">
        <w:rPr>
          <w:rFonts w:cs="Arial"/>
          <w:noProof/>
          <w:szCs w:val="24"/>
        </w:rPr>
        <w:t>(10), 1861–1879. https://doi.org/10.1108/00251741211279648</w:t>
      </w:r>
    </w:p>
    <w:p w14:paraId="0602525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Marginson, S. (2006). Dynamics of National and Global Competition in Higher Education. </w:t>
      </w:r>
      <w:r w:rsidRPr="00E52A8C">
        <w:rPr>
          <w:rFonts w:cs="Arial"/>
          <w:i/>
          <w:iCs/>
          <w:noProof/>
          <w:szCs w:val="24"/>
        </w:rPr>
        <w:t>Higher Education</w:t>
      </w:r>
      <w:r w:rsidRPr="00E52A8C">
        <w:rPr>
          <w:rFonts w:cs="Arial"/>
          <w:noProof/>
          <w:szCs w:val="24"/>
        </w:rPr>
        <w:t xml:space="preserve">, </w:t>
      </w:r>
      <w:r w:rsidRPr="00E52A8C">
        <w:rPr>
          <w:rFonts w:cs="Arial"/>
          <w:i/>
          <w:iCs/>
          <w:noProof/>
          <w:szCs w:val="24"/>
        </w:rPr>
        <w:t>52</w:t>
      </w:r>
      <w:r w:rsidRPr="00E52A8C">
        <w:rPr>
          <w:rFonts w:cs="Arial"/>
          <w:noProof/>
          <w:szCs w:val="24"/>
        </w:rPr>
        <w:t>(1), 1–39. https://doi.org/10.1007/s10734-004-7649-x</w:t>
      </w:r>
    </w:p>
    <w:p w14:paraId="221E1D1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Martin, J. B., &amp; Reynolds, T. P. (2002). Academic-industrial relationships: Opportunities and pitfalls. </w:t>
      </w:r>
      <w:r w:rsidRPr="00E52A8C">
        <w:rPr>
          <w:rFonts w:cs="Arial"/>
          <w:i/>
          <w:iCs/>
          <w:noProof/>
          <w:szCs w:val="24"/>
        </w:rPr>
        <w:t>Science and Engineering Ethics</w:t>
      </w:r>
      <w:r w:rsidRPr="00E52A8C">
        <w:rPr>
          <w:rFonts w:cs="Arial"/>
          <w:noProof/>
          <w:szCs w:val="24"/>
        </w:rPr>
        <w:t xml:space="preserve">, </w:t>
      </w:r>
      <w:r w:rsidRPr="00E52A8C">
        <w:rPr>
          <w:rFonts w:cs="Arial"/>
          <w:i/>
          <w:iCs/>
          <w:noProof/>
          <w:szCs w:val="24"/>
        </w:rPr>
        <w:t>8</w:t>
      </w:r>
      <w:r w:rsidRPr="00E52A8C">
        <w:rPr>
          <w:rFonts w:cs="Arial"/>
          <w:noProof/>
          <w:szCs w:val="24"/>
        </w:rPr>
        <w:t>(3), 443–454. https://doi.org/10.1007/s11948-002-0066-6</w:t>
      </w:r>
    </w:p>
    <w:p w14:paraId="784EBF6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Matzat, U., Snijders, C., &amp; van der Horst, W. (2009). Effects of different types of progress indicators on drop-out rates in web surveys. </w:t>
      </w:r>
      <w:r w:rsidRPr="00E52A8C">
        <w:rPr>
          <w:rFonts w:cs="Arial"/>
          <w:i/>
          <w:iCs/>
          <w:noProof/>
          <w:szCs w:val="24"/>
        </w:rPr>
        <w:t>Social Psychology</w:t>
      </w:r>
      <w:r w:rsidRPr="00E52A8C">
        <w:rPr>
          <w:rFonts w:cs="Arial"/>
          <w:noProof/>
          <w:szCs w:val="24"/>
        </w:rPr>
        <w:t xml:space="preserve">, </w:t>
      </w:r>
      <w:r w:rsidRPr="00E52A8C">
        <w:rPr>
          <w:rFonts w:cs="Arial"/>
          <w:i/>
          <w:iCs/>
          <w:noProof/>
          <w:szCs w:val="24"/>
        </w:rPr>
        <w:t>40</w:t>
      </w:r>
      <w:r w:rsidRPr="00E52A8C">
        <w:rPr>
          <w:rFonts w:cs="Arial"/>
          <w:noProof/>
          <w:szCs w:val="24"/>
        </w:rPr>
        <w:t>(1), 43.</w:t>
      </w:r>
    </w:p>
    <w:p w14:paraId="0011367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Mazur, J. (2001). </w:t>
      </w:r>
      <w:r w:rsidRPr="00E52A8C">
        <w:rPr>
          <w:rFonts w:cs="Arial"/>
          <w:i/>
          <w:iCs/>
          <w:noProof/>
          <w:szCs w:val="24"/>
        </w:rPr>
        <w:t>Zarządzanie marketingiem usług</w:t>
      </w:r>
      <w:r w:rsidRPr="00E52A8C">
        <w:rPr>
          <w:rFonts w:cs="Arial"/>
          <w:noProof/>
          <w:szCs w:val="24"/>
        </w:rPr>
        <w:t>. Difin.</w:t>
      </w:r>
    </w:p>
    <w:p w14:paraId="2F637D0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MEiN. (2023). </w:t>
      </w:r>
      <w:r w:rsidRPr="00E52A8C">
        <w:rPr>
          <w:rFonts w:cs="Arial"/>
          <w:i/>
          <w:iCs/>
          <w:noProof/>
          <w:szCs w:val="24"/>
        </w:rPr>
        <w:t>Ekonomiczne Losy Absolwentów</w:t>
      </w:r>
      <w:r w:rsidRPr="00E52A8C">
        <w:rPr>
          <w:rFonts w:cs="Arial"/>
          <w:noProof/>
          <w:szCs w:val="24"/>
        </w:rPr>
        <w:t>. https://www.gov.pl/web/edukacja-i-nauka/ekonomiczne-losy-absolwentow</w:t>
      </w:r>
    </w:p>
    <w:p w14:paraId="16C02A7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Merton, R. K. (1968). The Matthew Effect in Science: The reward and communication systems of science are considered. </w:t>
      </w:r>
      <w:r w:rsidRPr="00E52A8C">
        <w:rPr>
          <w:rFonts w:cs="Arial"/>
          <w:i/>
          <w:iCs/>
          <w:noProof/>
          <w:szCs w:val="24"/>
        </w:rPr>
        <w:t>Science</w:t>
      </w:r>
      <w:r w:rsidRPr="00E52A8C">
        <w:rPr>
          <w:rFonts w:cs="Arial"/>
          <w:noProof/>
          <w:szCs w:val="24"/>
        </w:rPr>
        <w:t xml:space="preserve">, </w:t>
      </w:r>
      <w:r w:rsidRPr="00E52A8C">
        <w:rPr>
          <w:rFonts w:cs="Arial"/>
          <w:i/>
          <w:iCs/>
          <w:noProof/>
          <w:szCs w:val="24"/>
        </w:rPr>
        <w:t>159</w:t>
      </w:r>
      <w:r w:rsidRPr="00E52A8C">
        <w:rPr>
          <w:rFonts w:cs="Arial"/>
          <w:noProof/>
          <w:szCs w:val="24"/>
        </w:rPr>
        <w:t>(3810), 56–63. https://doi.org/10.1126/science.159.3810.56</w:t>
      </w:r>
    </w:p>
    <w:p w14:paraId="652921A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i/>
          <w:iCs/>
          <w:noProof/>
          <w:szCs w:val="24"/>
        </w:rPr>
        <w:t>Methodology of Round University Ranking 2020</w:t>
      </w:r>
      <w:r w:rsidRPr="00E52A8C">
        <w:rPr>
          <w:rFonts w:cs="Arial"/>
          <w:noProof/>
          <w:szCs w:val="24"/>
        </w:rPr>
        <w:t>. (2020). https://roundranking.com/methodology/methodology.html</w:t>
      </w:r>
    </w:p>
    <w:p w14:paraId="75FD772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i/>
          <w:iCs/>
          <w:noProof/>
          <w:szCs w:val="24"/>
        </w:rPr>
        <w:t>Metodologia Rankingu Szkół Wyższych Perspektywy 2020</w:t>
      </w:r>
      <w:r w:rsidRPr="00E52A8C">
        <w:rPr>
          <w:rFonts w:cs="Arial"/>
          <w:noProof/>
          <w:szCs w:val="24"/>
        </w:rPr>
        <w:t>. (2020, luty 23). http://ranking.perspektywy.pl/2020/article/metodologia-rankingu-uczelni-akademickich</w:t>
      </w:r>
    </w:p>
    <w:p w14:paraId="17D22CA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Ministerstwo Nauki i Szkolnictwa Wyższego, &amp; MNiSW. (2019). </w:t>
      </w:r>
      <w:r w:rsidRPr="00E52A8C">
        <w:rPr>
          <w:rFonts w:cs="Arial"/>
          <w:i/>
          <w:iCs/>
          <w:noProof/>
          <w:szCs w:val="24"/>
        </w:rPr>
        <w:t>Przewodnik po systemie szkolnictwa wyższego i nauki</w:t>
      </w:r>
      <w:r w:rsidRPr="00E52A8C">
        <w:rPr>
          <w:rFonts w:cs="Arial"/>
          <w:noProof/>
          <w:szCs w:val="24"/>
        </w:rPr>
        <w:t>. https://konstytucjadlanauki.gov.pl/content/uploads/2019/02/przewodnik-po-reformie-wydanie-i-poprawione-marzec-2019.pdf</w:t>
      </w:r>
    </w:p>
    <w:p w14:paraId="7507CFC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Mitchell, R. K., Agle, B. R., &amp; Wood, D. J. (1997). Towards a theory of stakeholder identification and Salience: Defining the Principle of Who and What Really Counts. </w:t>
      </w:r>
      <w:r w:rsidRPr="00E52A8C">
        <w:rPr>
          <w:rFonts w:cs="Arial"/>
          <w:i/>
          <w:iCs/>
          <w:noProof/>
          <w:szCs w:val="24"/>
        </w:rPr>
        <w:t>Academy of Management</w:t>
      </w:r>
      <w:r w:rsidRPr="00E52A8C">
        <w:rPr>
          <w:rFonts w:cs="Arial"/>
          <w:noProof/>
          <w:szCs w:val="24"/>
        </w:rPr>
        <w:t xml:space="preserve">, </w:t>
      </w:r>
      <w:r w:rsidRPr="00E52A8C">
        <w:rPr>
          <w:rFonts w:cs="Arial"/>
          <w:i/>
          <w:iCs/>
          <w:noProof/>
          <w:szCs w:val="24"/>
        </w:rPr>
        <w:t>22</w:t>
      </w:r>
      <w:r w:rsidRPr="00E52A8C">
        <w:rPr>
          <w:rFonts w:cs="Arial"/>
          <w:noProof/>
          <w:szCs w:val="24"/>
        </w:rPr>
        <w:t>(4), 853–886.</w:t>
      </w:r>
    </w:p>
    <w:p w14:paraId="47BA8EE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MNiSW. (2013). </w:t>
      </w:r>
      <w:r w:rsidRPr="00E52A8C">
        <w:rPr>
          <w:rFonts w:cs="Arial"/>
          <w:i/>
          <w:iCs/>
          <w:noProof/>
          <w:szCs w:val="24"/>
        </w:rPr>
        <w:t>Szkolnictwo wyższe w polsce 2013</w:t>
      </w:r>
      <w:r w:rsidRPr="00E52A8C">
        <w:rPr>
          <w:rFonts w:cs="Arial"/>
          <w:noProof/>
          <w:szCs w:val="24"/>
        </w:rPr>
        <w:t>.</w:t>
      </w:r>
    </w:p>
    <w:p w14:paraId="5B08578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MNiSW. (2019a). </w:t>
      </w:r>
      <w:r w:rsidRPr="00E52A8C">
        <w:rPr>
          <w:rFonts w:cs="Arial"/>
          <w:i/>
          <w:iCs/>
          <w:noProof/>
          <w:szCs w:val="24"/>
        </w:rPr>
        <w:t>Finansowanie uczelni w świetle przepisów Ustawy 2.0</w:t>
      </w:r>
      <w:r w:rsidRPr="00E52A8C">
        <w:rPr>
          <w:rFonts w:cs="Arial"/>
          <w:noProof/>
          <w:szCs w:val="24"/>
        </w:rPr>
        <w:t>.</w:t>
      </w:r>
    </w:p>
    <w:p w14:paraId="6A12D7A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MNiSW. (2019b). Konstytucja dla Nauki. Prawo o szkolnictwie wyższym i nauce - komentarz. W </w:t>
      </w:r>
      <w:r w:rsidRPr="00E52A8C">
        <w:rPr>
          <w:rFonts w:cs="Arial"/>
          <w:i/>
          <w:iCs/>
          <w:noProof/>
          <w:szCs w:val="24"/>
        </w:rPr>
        <w:t>Prawo o szkolnictwie wyższym i nauce. komentarz</w:t>
      </w:r>
      <w:r w:rsidRPr="00E52A8C">
        <w:rPr>
          <w:rFonts w:cs="Arial"/>
          <w:noProof/>
          <w:szCs w:val="24"/>
        </w:rPr>
        <w:t xml:space="preserve"> (Numer 7).</w:t>
      </w:r>
    </w:p>
    <w:p w14:paraId="6FE89E1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Moroń, D. (2016). Wpływ przemian demograficznych na szkolnictwo wyższe w Polsce. </w:t>
      </w:r>
      <w:r w:rsidRPr="00E52A8C">
        <w:rPr>
          <w:rFonts w:cs="Arial"/>
          <w:i/>
          <w:iCs/>
          <w:noProof/>
          <w:szCs w:val="24"/>
        </w:rPr>
        <w:t>Studia Ekonomiczne. Zeszyty Naukowe Uniwersytetu Ekonomicznego w Katowicach</w:t>
      </w:r>
      <w:r w:rsidRPr="00E52A8C">
        <w:rPr>
          <w:rFonts w:cs="Arial"/>
          <w:noProof/>
          <w:szCs w:val="24"/>
        </w:rPr>
        <w:t xml:space="preserve">, </w:t>
      </w:r>
      <w:r w:rsidRPr="00E52A8C">
        <w:rPr>
          <w:rFonts w:cs="Arial"/>
          <w:i/>
          <w:iCs/>
          <w:noProof/>
          <w:szCs w:val="24"/>
        </w:rPr>
        <w:t>290</w:t>
      </w:r>
      <w:r w:rsidRPr="00E52A8C">
        <w:rPr>
          <w:rFonts w:cs="Arial"/>
          <w:noProof/>
          <w:szCs w:val="24"/>
        </w:rPr>
        <w:t>, 107–116.</w:t>
      </w:r>
    </w:p>
    <w:p w14:paraId="4A06234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lastRenderedPageBreak/>
        <w:t xml:space="preserve">Mueller, S. L., &amp; Thomas, A. S. (2001). Culture and entrepreneurial potential. </w:t>
      </w:r>
      <w:r w:rsidRPr="00E52A8C">
        <w:rPr>
          <w:rFonts w:cs="Arial"/>
          <w:i/>
          <w:iCs/>
          <w:noProof/>
          <w:szCs w:val="24"/>
        </w:rPr>
        <w:t>Journal of Business Venturing</w:t>
      </w:r>
      <w:r w:rsidRPr="00E52A8C">
        <w:rPr>
          <w:rFonts w:cs="Arial"/>
          <w:noProof/>
          <w:szCs w:val="24"/>
        </w:rPr>
        <w:t xml:space="preserve">, </w:t>
      </w:r>
      <w:r w:rsidRPr="00E52A8C">
        <w:rPr>
          <w:rFonts w:cs="Arial"/>
          <w:i/>
          <w:iCs/>
          <w:noProof/>
          <w:szCs w:val="24"/>
        </w:rPr>
        <w:t>16</w:t>
      </w:r>
      <w:r w:rsidRPr="00E52A8C">
        <w:rPr>
          <w:rFonts w:cs="Arial"/>
          <w:noProof/>
          <w:szCs w:val="24"/>
        </w:rPr>
        <w:t>(1), 51–75. https://doi.org/10.1016/S0883-9026(99)00039-7</w:t>
      </w:r>
    </w:p>
    <w:p w14:paraId="688396A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i/>
          <w:iCs/>
          <w:noProof/>
          <w:szCs w:val="24"/>
        </w:rPr>
        <w:t>MyPlan College Rankings</w:t>
      </w:r>
      <w:r w:rsidRPr="00E52A8C">
        <w:rPr>
          <w:rFonts w:cs="Arial"/>
          <w:noProof/>
          <w:szCs w:val="24"/>
        </w:rPr>
        <w:t>. (2020). https://www.myplan.com/education/colleges/college_rankings_1.php</w:t>
      </w:r>
    </w:p>
    <w:p w14:paraId="1B388D2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Nauka w Polsce - PAP. (2020). </w:t>
      </w:r>
      <w:r w:rsidRPr="00E52A8C">
        <w:rPr>
          <w:rFonts w:cs="Arial"/>
          <w:i/>
          <w:iCs/>
          <w:noProof/>
          <w:szCs w:val="24"/>
        </w:rPr>
        <w:t>Trzy gdańskie szkoły wyższe utworzyły Związek Uczelni im. Daniela Fahrenheita</w:t>
      </w:r>
      <w:r w:rsidRPr="00E52A8C">
        <w:rPr>
          <w:rFonts w:cs="Arial"/>
          <w:noProof/>
          <w:szCs w:val="24"/>
        </w:rPr>
        <w:t>. https://naukawpolsce.pap.pl/aktualnosci/news%2C85430%2Ctrzy-gdanskie-szkoly-wyzsze-utworzyly-zwiazek-uczelni-im-daniela-fahrenheita</w:t>
      </w:r>
    </w:p>
    <w:p w14:paraId="638B888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Naukowiec.org. (2023). </w:t>
      </w:r>
      <w:r w:rsidRPr="00E52A8C">
        <w:rPr>
          <w:rFonts w:cs="Arial"/>
          <w:i/>
          <w:iCs/>
          <w:noProof/>
          <w:szCs w:val="24"/>
        </w:rPr>
        <w:t>Siła korelacji, klasyfikacja - opis</w:t>
      </w:r>
      <w:r w:rsidRPr="00E52A8C">
        <w:rPr>
          <w:rFonts w:cs="Arial"/>
          <w:noProof/>
          <w:szCs w:val="24"/>
        </w:rPr>
        <w:t>. https://www.naukowiec.org/wiedza/statystyka/sila-korelacji--klasyfikacja_512.html</w:t>
      </w:r>
    </w:p>
    <w:p w14:paraId="7B02675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Nazarko, J., Komuda, M., Kuźmicz, K., Szubzda, E., &amp; Urban, J. (2008). </w:t>
      </w:r>
      <w:r w:rsidRPr="00E52A8C">
        <w:rPr>
          <w:rFonts w:cs="Arial"/>
          <w:i/>
          <w:iCs/>
          <w:noProof/>
          <w:szCs w:val="24"/>
        </w:rPr>
        <w:t>Metoda DEA w badaniu efektywności instytucji sektora publicznego na przykładzie szkół wyższych</w:t>
      </w:r>
      <w:r w:rsidRPr="00E52A8C">
        <w:rPr>
          <w:rFonts w:cs="Arial"/>
          <w:noProof/>
          <w:szCs w:val="24"/>
        </w:rPr>
        <w:t xml:space="preserve">. </w:t>
      </w:r>
      <w:r w:rsidRPr="00E52A8C">
        <w:rPr>
          <w:rFonts w:cs="Arial"/>
          <w:i/>
          <w:iCs/>
          <w:noProof/>
          <w:szCs w:val="24"/>
        </w:rPr>
        <w:t>4</w:t>
      </w:r>
      <w:r w:rsidRPr="00E52A8C">
        <w:rPr>
          <w:rFonts w:cs="Arial"/>
          <w:noProof/>
          <w:szCs w:val="24"/>
        </w:rPr>
        <w:t>.</w:t>
      </w:r>
    </w:p>
    <w:p w14:paraId="2643071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Newby, P. (1999). Culture and quality in higher education. </w:t>
      </w:r>
      <w:r w:rsidRPr="00E52A8C">
        <w:rPr>
          <w:rFonts w:cs="Arial"/>
          <w:i/>
          <w:iCs/>
          <w:noProof/>
          <w:szCs w:val="24"/>
        </w:rPr>
        <w:t>Higher Education Policy</w:t>
      </w:r>
      <w:r w:rsidRPr="00E52A8C">
        <w:rPr>
          <w:rFonts w:cs="Arial"/>
          <w:noProof/>
          <w:szCs w:val="24"/>
        </w:rPr>
        <w:t xml:space="preserve">, </w:t>
      </w:r>
      <w:r w:rsidRPr="00E52A8C">
        <w:rPr>
          <w:rFonts w:cs="Arial"/>
          <w:i/>
          <w:iCs/>
          <w:noProof/>
          <w:szCs w:val="24"/>
        </w:rPr>
        <w:t>12</w:t>
      </w:r>
      <w:r w:rsidRPr="00E52A8C">
        <w:rPr>
          <w:rFonts w:cs="Arial"/>
          <w:noProof/>
          <w:szCs w:val="24"/>
        </w:rPr>
        <w:t>(3), 261–275. https://doi.org/10.1016/S0952-8733(99)00014-8</w:t>
      </w:r>
    </w:p>
    <w:p w14:paraId="7474B84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Niankara, I., Muqattash, R., Niankara, A., &amp; Traoret, R. I. (2020). COVID-19 Vaccine Development in a Quadruple Helix Innovation System: Uncovering the Preferences of the Fourth Helix in the UAE. </w:t>
      </w:r>
      <w:r w:rsidRPr="00E52A8C">
        <w:rPr>
          <w:rFonts w:cs="Arial"/>
          <w:i/>
          <w:iCs/>
          <w:noProof/>
          <w:szCs w:val="24"/>
        </w:rPr>
        <w:t>Journal of Open Innovation: Technology, Market, and Complexity</w:t>
      </w:r>
      <w:r w:rsidRPr="00E52A8C">
        <w:rPr>
          <w:rFonts w:cs="Arial"/>
          <w:noProof/>
          <w:szCs w:val="24"/>
        </w:rPr>
        <w:t xml:space="preserve">, </w:t>
      </w:r>
      <w:r w:rsidRPr="00E52A8C">
        <w:rPr>
          <w:rFonts w:cs="Arial"/>
          <w:i/>
          <w:iCs/>
          <w:noProof/>
          <w:szCs w:val="24"/>
        </w:rPr>
        <w:t>6</w:t>
      </w:r>
      <w:r w:rsidRPr="00E52A8C">
        <w:rPr>
          <w:rFonts w:cs="Arial"/>
          <w:noProof/>
          <w:szCs w:val="24"/>
        </w:rPr>
        <w:t>(4), 132. https://doi.org/10.3390/joitmc6040132</w:t>
      </w:r>
    </w:p>
    <w:p w14:paraId="3CCE665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Nita, B. (2016). </w:t>
      </w:r>
      <w:r w:rsidRPr="00E52A8C">
        <w:rPr>
          <w:rFonts w:cs="Arial"/>
          <w:i/>
          <w:iCs/>
          <w:noProof/>
          <w:szCs w:val="24"/>
        </w:rPr>
        <w:t>Teoria interesariuszy a informacja sprawozdawcza na przykładzie pryzmatu dokonań</w:t>
      </w:r>
      <w:r w:rsidRPr="00E52A8C">
        <w:rPr>
          <w:rFonts w:cs="Arial"/>
          <w:noProof/>
          <w:szCs w:val="24"/>
        </w:rPr>
        <w:t xml:space="preserve">. </w:t>
      </w:r>
      <w:r w:rsidRPr="00E52A8C">
        <w:rPr>
          <w:rFonts w:cs="Arial"/>
          <w:i/>
          <w:iCs/>
          <w:noProof/>
          <w:szCs w:val="24"/>
        </w:rPr>
        <w:t>87</w:t>
      </w:r>
      <w:r w:rsidRPr="00E52A8C">
        <w:rPr>
          <w:rFonts w:cs="Arial"/>
          <w:noProof/>
          <w:szCs w:val="24"/>
        </w:rPr>
        <w:t>(143), 117–128. https://doi.org/10.5604/16414381.1207439</w:t>
      </w:r>
    </w:p>
    <w:p w14:paraId="5538FCD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Noaman, A. Y., Ragab, A. H. M., Fayoumi, A. G., Khedra, A. M., &amp; Madbouly, A. I. (2013). HEQAM: A developed higher education quality assessment model. </w:t>
      </w:r>
      <w:r w:rsidRPr="00E52A8C">
        <w:rPr>
          <w:rFonts w:cs="Arial"/>
          <w:i/>
          <w:iCs/>
          <w:noProof/>
          <w:szCs w:val="24"/>
        </w:rPr>
        <w:t>2013 Federated Conference on Computer Science and Information Systems, FedCSIS 2013</w:t>
      </w:r>
      <w:r w:rsidRPr="00E52A8C">
        <w:rPr>
          <w:rFonts w:cs="Arial"/>
          <w:noProof/>
          <w:szCs w:val="24"/>
        </w:rPr>
        <w:t>, 739–746.</w:t>
      </w:r>
    </w:p>
    <w:p w14:paraId="0648606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Nowotny, H., Scott, P., &amp; Gibbons, M. (2003). Introduction: „Mode 2” revisited: The new production of knowledge. W </w:t>
      </w:r>
      <w:r w:rsidRPr="00E52A8C">
        <w:rPr>
          <w:rFonts w:cs="Arial"/>
          <w:i/>
          <w:iCs/>
          <w:noProof/>
          <w:szCs w:val="24"/>
        </w:rPr>
        <w:t>Minerva</w:t>
      </w:r>
      <w:r w:rsidRPr="00E52A8C">
        <w:rPr>
          <w:rFonts w:cs="Arial"/>
          <w:noProof/>
          <w:szCs w:val="24"/>
        </w:rPr>
        <w:t xml:space="preserve"> (T. 41, Numer 3, ss. 179–194). https://doi.org/10.1023/A:1025505528250</w:t>
      </w:r>
    </w:p>
    <w:p w14:paraId="21A828C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Parasuraman, A., Zeithaml, V. A., &amp; Berry, L. L. (1985). A Conceptual Model of Service Quality and Its Implications for Future Research. </w:t>
      </w:r>
      <w:r w:rsidRPr="00E52A8C">
        <w:rPr>
          <w:rFonts w:cs="Arial"/>
          <w:i/>
          <w:iCs/>
          <w:noProof/>
          <w:szCs w:val="24"/>
        </w:rPr>
        <w:t>Journal of Marketing</w:t>
      </w:r>
      <w:r w:rsidRPr="00E52A8C">
        <w:rPr>
          <w:rFonts w:cs="Arial"/>
          <w:noProof/>
          <w:szCs w:val="24"/>
        </w:rPr>
        <w:t xml:space="preserve">, </w:t>
      </w:r>
      <w:r w:rsidRPr="00E52A8C">
        <w:rPr>
          <w:rFonts w:cs="Arial"/>
          <w:i/>
          <w:iCs/>
          <w:noProof/>
          <w:szCs w:val="24"/>
        </w:rPr>
        <w:t>49</w:t>
      </w:r>
      <w:r w:rsidRPr="00E52A8C">
        <w:rPr>
          <w:rFonts w:cs="Arial"/>
          <w:noProof/>
          <w:szCs w:val="24"/>
        </w:rPr>
        <w:t>(4), 41–50. https://doi.org/10.1177/002224298504900403</w:t>
      </w:r>
    </w:p>
    <w:p w14:paraId="4B30A1A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Pardo del Val, M., &amp; Martínez Fuentes, C. (2003). Resistance to change: a literature review and empirical study. </w:t>
      </w:r>
      <w:r w:rsidRPr="00E52A8C">
        <w:rPr>
          <w:rFonts w:cs="Arial"/>
          <w:i/>
          <w:iCs/>
          <w:noProof/>
          <w:szCs w:val="24"/>
        </w:rPr>
        <w:t>Management Decision</w:t>
      </w:r>
      <w:r w:rsidRPr="00E52A8C">
        <w:rPr>
          <w:rFonts w:cs="Arial"/>
          <w:noProof/>
          <w:szCs w:val="24"/>
        </w:rPr>
        <w:t xml:space="preserve">, </w:t>
      </w:r>
      <w:r w:rsidRPr="00E52A8C">
        <w:rPr>
          <w:rFonts w:cs="Arial"/>
          <w:i/>
          <w:iCs/>
          <w:noProof/>
          <w:szCs w:val="24"/>
        </w:rPr>
        <w:t>41</w:t>
      </w:r>
      <w:r w:rsidRPr="00E52A8C">
        <w:rPr>
          <w:rFonts w:cs="Arial"/>
          <w:noProof/>
          <w:szCs w:val="24"/>
        </w:rPr>
        <w:t>(2), 148–155. https://doi.org/10.1108/00251740310457597</w:t>
      </w:r>
    </w:p>
    <w:p w14:paraId="23B62AD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Pawlikowski, J. M. (2010). Polskie uczelnie wobec wyzwań procesu Bolońskiego. </w:t>
      </w:r>
      <w:r w:rsidRPr="00E52A8C">
        <w:rPr>
          <w:rFonts w:cs="Arial"/>
          <w:i/>
          <w:iCs/>
          <w:noProof/>
          <w:szCs w:val="24"/>
        </w:rPr>
        <w:t>Zespół Promotorów Bolońskich</w:t>
      </w:r>
      <w:r w:rsidRPr="00E52A8C">
        <w:rPr>
          <w:rFonts w:cs="Arial"/>
          <w:noProof/>
          <w:szCs w:val="24"/>
        </w:rPr>
        <w:t>. http://health.bizcalcs.com/Calculator.asp?Calc=Frame-Size-Wrist</w:t>
      </w:r>
    </w:p>
    <w:p w14:paraId="1E96ED5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Payne, A. (1997). </w:t>
      </w:r>
      <w:r w:rsidRPr="00E52A8C">
        <w:rPr>
          <w:rFonts w:cs="Arial"/>
          <w:i/>
          <w:iCs/>
          <w:noProof/>
          <w:szCs w:val="24"/>
        </w:rPr>
        <w:t>Marketing usług</w:t>
      </w:r>
      <w:r w:rsidRPr="00E52A8C">
        <w:rPr>
          <w:rFonts w:cs="Arial"/>
          <w:noProof/>
          <w:szCs w:val="24"/>
        </w:rPr>
        <w:t>. Wydawnictwo PWE.</w:t>
      </w:r>
    </w:p>
    <w:p w14:paraId="1F1B53D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Perspektywy. (2022a). </w:t>
      </w:r>
      <w:r w:rsidRPr="00E52A8C">
        <w:rPr>
          <w:rFonts w:cs="Arial"/>
          <w:i/>
          <w:iCs/>
          <w:noProof/>
          <w:szCs w:val="24"/>
        </w:rPr>
        <w:t>Metodologia Rankingu Szkół Wyższych Perspektywy 2022</w:t>
      </w:r>
      <w:r w:rsidRPr="00E52A8C">
        <w:rPr>
          <w:rFonts w:cs="Arial"/>
          <w:noProof/>
          <w:szCs w:val="24"/>
        </w:rPr>
        <w:t>. https://ranking.perspektywy.pl/2022/article/metodologia-rankingu-uczelni-akademickich-2022r</w:t>
      </w:r>
    </w:p>
    <w:p w14:paraId="766CD61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lastRenderedPageBreak/>
        <w:t xml:space="preserve">Perspektywy. (2022b). </w:t>
      </w:r>
      <w:r w:rsidRPr="00E52A8C">
        <w:rPr>
          <w:rFonts w:cs="Arial"/>
          <w:i/>
          <w:iCs/>
          <w:noProof/>
          <w:szCs w:val="24"/>
        </w:rPr>
        <w:t>Wyniki Rankingu Szkół Wyższych Perspektywy 2022</w:t>
      </w:r>
      <w:r w:rsidRPr="00E52A8C">
        <w:rPr>
          <w:rFonts w:cs="Arial"/>
          <w:noProof/>
          <w:szCs w:val="24"/>
        </w:rPr>
        <w:t>. https://i.perspektywy.pl/pages/hak7xpl8xl/tables/akademicki2022.pdf</w:t>
      </w:r>
    </w:p>
    <w:p w14:paraId="485D3E6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Pianezzi, D., Nørreklit, H., &amp; Cinquini, L. (2020). Academia After Virtue? An Inquiry into the Moral Character(s) of Academics. </w:t>
      </w:r>
      <w:r w:rsidRPr="00E52A8C">
        <w:rPr>
          <w:rFonts w:cs="Arial"/>
          <w:i/>
          <w:iCs/>
          <w:noProof/>
          <w:szCs w:val="24"/>
        </w:rPr>
        <w:t>Journal of Business Ethics</w:t>
      </w:r>
      <w:r w:rsidRPr="00E52A8C">
        <w:rPr>
          <w:rFonts w:cs="Arial"/>
          <w:noProof/>
          <w:szCs w:val="24"/>
        </w:rPr>
        <w:t xml:space="preserve">, </w:t>
      </w:r>
      <w:r w:rsidRPr="00E52A8C">
        <w:rPr>
          <w:rFonts w:cs="Arial"/>
          <w:i/>
          <w:iCs/>
          <w:noProof/>
          <w:szCs w:val="24"/>
        </w:rPr>
        <w:t>167</w:t>
      </w:r>
      <w:r w:rsidRPr="00E52A8C">
        <w:rPr>
          <w:rFonts w:cs="Arial"/>
          <w:noProof/>
          <w:szCs w:val="24"/>
        </w:rPr>
        <w:t>(3), 571–588. https://doi.org/10.1007/s10551-019-04185-w</w:t>
      </w:r>
    </w:p>
    <w:p w14:paraId="3C2F51A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Pirsig, R. M. (1994). Zen i sztuka oporządzania motocykla. W </w:t>
      </w:r>
      <w:r w:rsidRPr="00E52A8C">
        <w:rPr>
          <w:rFonts w:cs="Arial"/>
          <w:i/>
          <w:iCs/>
          <w:noProof/>
          <w:szCs w:val="24"/>
        </w:rPr>
        <w:t>Dom Wydawniczy „Rebis”</w:t>
      </w:r>
      <w:r w:rsidRPr="00E52A8C">
        <w:rPr>
          <w:rFonts w:cs="Arial"/>
          <w:noProof/>
          <w:szCs w:val="24"/>
        </w:rPr>
        <w:t>. http://publications.lib.chalmers.se/records/fulltext/245180/245180.pdf%0Ahttps://hdl.handle.net/20.500.12380/245180%0Ahttp://dx.doi.org/10.1016/j.jsames.2011.03.003%0Ahttps://doi.org/10.1016/j.gr.2017.08.001%0Ahttp://dx.doi.org/10.1016/j.precamres.2014.12</w:t>
      </w:r>
    </w:p>
    <w:p w14:paraId="7E5D416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PN-EN ISO 9000:2015. (2016). </w:t>
      </w:r>
      <w:r w:rsidRPr="00E52A8C">
        <w:rPr>
          <w:rFonts w:cs="Arial"/>
          <w:i/>
          <w:iCs/>
          <w:noProof/>
          <w:szCs w:val="24"/>
        </w:rPr>
        <w:t>Systemy zarządzania jakością - Podstawy i terminologia PN-EN ISO 9000</w:t>
      </w:r>
      <w:r w:rsidRPr="00E52A8C">
        <w:rPr>
          <w:rFonts w:cs="Arial"/>
          <w:noProof/>
          <w:szCs w:val="24"/>
        </w:rPr>
        <w:t>.</w:t>
      </w:r>
    </w:p>
    <w:p w14:paraId="5AA2C0F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Pucciarelli, F., &amp; Kaplan, A. (2016). Competition and strategy in higher education: Managing complexity and uncertainty. </w:t>
      </w:r>
      <w:r w:rsidRPr="00E52A8C">
        <w:rPr>
          <w:rFonts w:cs="Arial"/>
          <w:i/>
          <w:iCs/>
          <w:noProof/>
          <w:szCs w:val="24"/>
        </w:rPr>
        <w:t>Business Horizons</w:t>
      </w:r>
      <w:r w:rsidRPr="00E52A8C">
        <w:rPr>
          <w:rFonts w:cs="Arial"/>
          <w:noProof/>
          <w:szCs w:val="24"/>
        </w:rPr>
        <w:t xml:space="preserve">, </w:t>
      </w:r>
      <w:r w:rsidRPr="00E52A8C">
        <w:rPr>
          <w:rFonts w:cs="Arial"/>
          <w:i/>
          <w:iCs/>
          <w:noProof/>
          <w:szCs w:val="24"/>
        </w:rPr>
        <w:t>59</w:t>
      </w:r>
      <w:r w:rsidRPr="00E52A8C">
        <w:rPr>
          <w:rFonts w:cs="Arial"/>
          <w:noProof/>
          <w:szCs w:val="24"/>
        </w:rPr>
        <w:t>(3), 311–320. https://doi.org/10.1016/j.bushor.2016.01.003</w:t>
      </w:r>
    </w:p>
    <w:p w14:paraId="30D0C42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(2020). </w:t>
      </w:r>
      <w:r w:rsidRPr="00E52A8C">
        <w:rPr>
          <w:rFonts w:cs="Arial"/>
          <w:i/>
          <w:iCs/>
          <w:noProof/>
          <w:szCs w:val="24"/>
        </w:rPr>
        <w:t>Methodology of QS World University Rankings 2020</w:t>
      </w:r>
      <w:r w:rsidRPr="00E52A8C">
        <w:rPr>
          <w:rFonts w:cs="Arial"/>
          <w:noProof/>
          <w:szCs w:val="24"/>
        </w:rPr>
        <w:t>. https://www.topuniversities.com/qs-world-university-rankings/methodology</w:t>
      </w:r>
    </w:p>
    <w:p w14:paraId="5400F30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(2023a). </w:t>
      </w:r>
      <w:r w:rsidRPr="00E52A8C">
        <w:rPr>
          <w:rFonts w:cs="Arial"/>
          <w:i/>
          <w:iCs/>
          <w:noProof/>
          <w:szCs w:val="24"/>
        </w:rPr>
        <w:t>Methodology of QS World University Rankings 2023</w:t>
      </w:r>
      <w:r w:rsidRPr="00E52A8C">
        <w:rPr>
          <w:rFonts w:cs="Arial"/>
          <w:noProof/>
          <w:szCs w:val="24"/>
        </w:rPr>
        <w:t>. https://support.qs.com/hc/en-gb/articles/4405955370898-QS-World-University-Rankings</w:t>
      </w:r>
    </w:p>
    <w:p w14:paraId="4377AFC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(2023b). </w:t>
      </w:r>
      <w:r w:rsidRPr="00E52A8C">
        <w:rPr>
          <w:rFonts w:cs="Arial"/>
          <w:i/>
          <w:iCs/>
          <w:noProof/>
          <w:szCs w:val="24"/>
        </w:rPr>
        <w:t>Methodology of QS WUR - Academic Reputation</w:t>
      </w:r>
      <w:r w:rsidRPr="00E52A8C">
        <w:rPr>
          <w:rFonts w:cs="Arial"/>
          <w:noProof/>
          <w:szCs w:val="24"/>
        </w:rPr>
        <w:t>. https://support.qs.com/hc/en-gb/articles/4405952675346</w:t>
      </w:r>
    </w:p>
    <w:p w14:paraId="61A0330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(2023c). </w:t>
      </w:r>
      <w:r w:rsidRPr="00E52A8C">
        <w:rPr>
          <w:rFonts w:cs="Arial"/>
          <w:i/>
          <w:iCs/>
          <w:noProof/>
          <w:szCs w:val="24"/>
        </w:rPr>
        <w:t>Methodology of QS WUR - Citations Per Faculty Ratio</w:t>
      </w:r>
      <w:r w:rsidRPr="00E52A8C">
        <w:rPr>
          <w:rFonts w:cs="Arial"/>
          <w:noProof/>
          <w:szCs w:val="24"/>
        </w:rPr>
        <w:t>. https://support.qs.com/hc/en-gb/articles/360019107580</w:t>
      </w:r>
    </w:p>
    <w:p w14:paraId="59D2481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(2023d). </w:t>
      </w:r>
      <w:r w:rsidRPr="00E52A8C">
        <w:rPr>
          <w:rFonts w:cs="Arial"/>
          <w:i/>
          <w:iCs/>
          <w:noProof/>
          <w:szCs w:val="24"/>
        </w:rPr>
        <w:t>Methodology of QS WUR - Employer Reputation</w:t>
      </w:r>
      <w:r w:rsidRPr="00E52A8C">
        <w:rPr>
          <w:rFonts w:cs="Arial"/>
          <w:noProof/>
          <w:szCs w:val="24"/>
        </w:rPr>
        <w:t>. https://support.qs.com/hc/en-gb/articles/4407794203410</w:t>
      </w:r>
    </w:p>
    <w:p w14:paraId="73239AA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(2023e). </w:t>
      </w:r>
      <w:r w:rsidRPr="00E52A8C">
        <w:rPr>
          <w:rFonts w:cs="Arial"/>
          <w:i/>
          <w:iCs/>
          <w:noProof/>
          <w:szCs w:val="24"/>
        </w:rPr>
        <w:t>Methodology of QS WUR - Employment Outcomes</w:t>
      </w:r>
      <w:r w:rsidRPr="00E52A8C">
        <w:rPr>
          <w:rFonts w:cs="Arial"/>
          <w:noProof/>
          <w:szCs w:val="24"/>
        </w:rPr>
        <w:t>. https://support.qs.com/hc/en-gb/articles/4744563188508</w:t>
      </w:r>
    </w:p>
    <w:p w14:paraId="37F1CB4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(2023f). </w:t>
      </w:r>
      <w:r w:rsidRPr="00E52A8C">
        <w:rPr>
          <w:rFonts w:cs="Arial"/>
          <w:i/>
          <w:iCs/>
          <w:noProof/>
          <w:szCs w:val="24"/>
        </w:rPr>
        <w:t>Methodology of QS WUR - Faculty-Sudent Ratio</w:t>
      </w:r>
      <w:r w:rsidRPr="00E52A8C">
        <w:rPr>
          <w:rFonts w:cs="Arial"/>
          <w:noProof/>
          <w:szCs w:val="24"/>
        </w:rPr>
        <w:t>. https://support.qs.com/hc/en-gb/articles/360019108240</w:t>
      </w:r>
    </w:p>
    <w:p w14:paraId="520FE99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(2023g). </w:t>
      </w:r>
      <w:r w:rsidRPr="00E52A8C">
        <w:rPr>
          <w:rFonts w:cs="Arial"/>
          <w:i/>
          <w:iCs/>
          <w:noProof/>
          <w:szCs w:val="24"/>
        </w:rPr>
        <w:t>Methodology of QS WUR - Interantional Faculty Ratio</w:t>
      </w:r>
      <w:r w:rsidRPr="00E52A8C">
        <w:rPr>
          <w:rFonts w:cs="Arial"/>
          <w:noProof/>
          <w:szCs w:val="24"/>
        </w:rPr>
        <w:t>. https://support.qs.com/hc/en-gb/articles/4403961809554</w:t>
      </w:r>
    </w:p>
    <w:p w14:paraId="4781F3D1"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(2023h). </w:t>
      </w:r>
      <w:r w:rsidRPr="00E52A8C">
        <w:rPr>
          <w:rFonts w:cs="Arial"/>
          <w:i/>
          <w:iCs/>
          <w:noProof/>
          <w:szCs w:val="24"/>
        </w:rPr>
        <w:t>Methodology of QS WUR - International Research Network</w:t>
      </w:r>
      <w:r w:rsidRPr="00E52A8C">
        <w:rPr>
          <w:rFonts w:cs="Arial"/>
          <w:noProof/>
          <w:szCs w:val="24"/>
        </w:rPr>
        <w:t>. https://support.qs.com/hc/en-gb/articles/360021865579</w:t>
      </w:r>
    </w:p>
    <w:p w14:paraId="5F73733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(2023i). </w:t>
      </w:r>
      <w:r w:rsidRPr="00E52A8C">
        <w:rPr>
          <w:rFonts w:cs="Arial"/>
          <w:i/>
          <w:iCs/>
          <w:noProof/>
          <w:szCs w:val="24"/>
        </w:rPr>
        <w:t>Methodology of QS WUR - International Students Ratio</w:t>
      </w:r>
      <w:r w:rsidRPr="00E52A8C">
        <w:rPr>
          <w:rFonts w:cs="Arial"/>
          <w:noProof/>
          <w:szCs w:val="24"/>
        </w:rPr>
        <w:t>. https://support.qs.com/hc/en-gb/articles/4403961727506</w:t>
      </w:r>
    </w:p>
    <w:p w14:paraId="6B17DA1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(2023j). </w:t>
      </w:r>
      <w:r w:rsidRPr="00E52A8C">
        <w:rPr>
          <w:rFonts w:cs="Arial"/>
          <w:i/>
          <w:iCs/>
          <w:noProof/>
          <w:szCs w:val="24"/>
        </w:rPr>
        <w:t>Methodology of QS WUR - Sustainability</w:t>
      </w:r>
      <w:r w:rsidRPr="00E52A8C">
        <w:rPr>
          <w:rFonts w:cs="Arial"/>
          <w:noProof/>
          <w:szCs w:val="24"/>
        </w:rPr>
        <w:t xml:space="preserve">. </w:t>
      </w:r>
      <w:r w:rsidRPr="00E52A8C">
        <w:rPr>
          <w:rFonts w:cs="Arial"/>
          <w:noProof/>
          <w:szCs w:val="24"/>
        </w:rPr>
        <w:lastRenderedPageBreak/>
        <w:t>https://support.qs.com/hc/en-gb/articles/8322582098460</w:t>
      </w:r>
    </w:p>
    <w:p w14:paraId="0D16D81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(2023k). </w:t>
      </w:r>
      <w:r w:rsidRPr="00E52A8C">
        <w:rPr>
          <w:rFonts w:cs="Arial"/>
          <w:i/>
          <w:iCs/>
          <w:noProof/>
          <w:szCs w:val="24"/>
        </w:rPr>
        <w:t>Methodology of QS WUR - Sustainability Ranking</w:t>
      </w:r>
      <w:r w:rsidRPr="00E52A8C">
        <w:rPr>
          <w:rFonts w:cs="Arial"/>
          <w:noProof/>
          <w:szCs w:val="24"/>
        </w:rPr>
        <w:t>. https://support.qs.com/hc/en-gb/articles/6107352412828</w:t>
      </w:r>
    </w:p>
    <w:p w14:paraId="406D7AB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(2023l). </w:t>
      </w:r>
      <w:r w:rsidRPr="00E52A8C">
        <w:rPr>
          <w:rFonts w:cs="Arial"/>
          <w:i/>
          <w:iCs/>
          <w:noProof/>
          <w:szCs w:val="24"/>
        </w:rPr>
        <w:t>Proposed Methodology of QS World University Rankings 2024</w:t>
      </w:r>
      <w:r w:rsidRPr="00E52A8C">
        <w:rPr>
          <w:rFonts w:cs="Arial"/>
          <w:noProof/>
          <w:szCs w:val="24"/>
        </w:rPr>
        <w:t>. https://support.qs.com/hc/en-gb/articles/6478203732380-2024-Rankings-Cycle</w:t>
      </w:r>
    </w:p>
    <w:p w14:paraId="4309C8C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QS Quacquarelli Symonds. (2023m). </w:t>
      </w:r>
      <w:r w:rsidRPr="00E52A8C">
        <w:rPr>
          <w:rFonts w:cs="Arial"/>
          <w:i/>
          <w:iCs/>
          <w:noProof/>
          <w:szCs w:val="24"/>
        </w:rPr>
        <w:t>QS World University Rankings 2023</w:t>
      </w:r>
      <w:r w:rsidRPr="00E52A8C">
        <w:rPr>
          <w:rFonts w:cs="Arial"/>
          <w:noProof/>
          <w:szCs w:val="24"/>
        </w:rPr>
        <w:t>. QS WUR Ranking. https://www.topuniversities.com/university-rankings/world-university-rankings/2023</w:t>
      </w:r>
    </w:p>
    <w:p w14:paraId="69691FC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Ramirez, R. (1999). Stakeholder analysis and conflict management. W </w:t>
      </w:r>
      <w:r w:rsidRPr="00E52A8C">
        <w:rPr>
          <w:rFonts w:cs="Arial"/>
          <w:i/>
          <w:iCs/>
          <w:noProof/>
          <w:szCs w:val="24"/>
        </w:rPr>
        <w:t>Cultivating peace: conflict and collaboration in natural resource management</w:t>
      </w:r>
      <w:r w:rsidRPr="00E52A8C">
        <w:rPr>
          <w:rFonts w:cs="Arial"/>
          <w:noProof/>
          <w:szCs w:val="24"/>
        </w:rPr>
        <w:t>. IDRC, Ottawa, ON, CA.</w:t>
      </w:r>
    </w:p>
    <w:p w14:paraId="00F54E8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i/>
          <w:iCs/>
          <w:noProof/>
          <w:szCs w:val="24"/>
        </w:rPr>
        <w:t>Ranking Methodology of Academic Ranking of World Universities - 2020</w:t>
      </w:r>
      <w:r w:rsidRPr="00E52A8C">
        <w:rPr>
          <w:rFonts w:cs="Arial"/>
          <w:noProof/>
          <w:szCs w:val="24"/>
        </w:rPr>
        <w:t>. (2020). http://www.shanghairanking.com/ARWU-Methodology-2020.html</w:t>
      </w:r>
    </w:p>
    <w:p w14:paraId="5DD1F86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Rauhvargers, A. (2014). Where Are the Global Rankings Leading Us? An Analysis of Recent Methodological Changes and New Developments. </w:t>
      </w:r>
      <w:r w:rsidRPr="00E52A8C">
        <w:rPr>
          <w:rFonts w:cs="Arial"/>
          <w:i/>
          <w:iCs/>
          <w:noProof/>
          <w:szCs w:val="24"/>
        </w:rPr>
        <w:t>European Journal of Education</w:t>
      </w:r>
      <w:r w:rsidRPr="00E52A8C">
        <w:rPr>
          <w:rFonts w:cs="Arial"/>
          <w:noProof/>
          <w:szCs w:val="24"/>
        </w:rPr>
        <w:t xml:space="preserve">, </w:t>
      </w:r>
      <w:r w:rsidRPr="00E52A8C">
        <w:rPr>
          <w:rFonts w:cs="Arial"/>
          <w:i/>
          <w:iCs/>
          <w:noProof/>
          <w:szCs w:val="24"/>
        </w:rPr>
        <w:t>49</w:t>
      </w:r>
      <w:r w:rsidRPr="00E52A8C">
        <w:rPr>
          <w:rFonts w:cs="Arial"/>
          <w:noProof/>
          <w:szCs w:val="24"/>
        </w:rPr>
        <w:t>(1), 29–44. https://doi.org/10.1111/ejed.12066</w:t>
      </w:r>
    </w:p>
    <w:p w14:paraId="5B32F76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Rauschnabel, P. A. P. A., Krey, N., Babin, B. J. B. J., &amp; Ivens, B. S. B. S. (2016). Brand management in higher education: The University Brand Personality Scale. </w:t>
      </w:r>
      <w:r w:rsidRPr="00E52A8C">
        <w:rPr>
          <w:rFonts w:cs="Arial"/>
          <w:i/>
          <w:iCs/>
          <w:noProof/>
          <w:szCs w:val="24"/>
        </w:rPr>
        <w:t>Journal of Business Research</w:t>
      </w:r>
      <w:r w:rsidRPr="00E52A8C">
        <w:rPr>
          <w:rFonts w:cs="Arial"/>
          <w:noProof/>
          <w:szCs w:val="24"/>
        </w:rPr>
        <w:t xml:space="preserve">, </w:t>
      </w:r>
      <w:r w:rsidRPr="00E52A8C">
        <w:rPr>
          <w:rFonts w:cs="Arial"/>
          <w:i/>
          <w:iCs/>
          <w:noProof/>
          <w:szCs w:val="24"/>
        </w:rPr>
        <w:t>69</w:t>
      </w:r>
      <w:r w:rsidRPr="00E52A8C">
        <w:rPr>
          <w:rFonts w:cs="Arial"/>
          <w:noProof/>
          <w:szCs w:val="24"/>
        </w:rPr>
        <w:t>(8), 3077–3086. https://doi.org/10.1016/j.jbusres.2016.01.023</w:t>
      </w:r>
    </w:p>
    <w:p w14:paraId="4D4954D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Raynor, M. E. (1998). That vision thing: Do we need it? </w:t>
      </w:r>
      <w:r w:rsidRPr="00E52A8C">
        <w:rPr>
          <w:rFonts w:cs="Arial"/>
          <w:i/>
          <w:iCs/>
          <w:noProof/>
          <w:szCs w:val="24"/>
        </w:rPr>
        <w:t>Long Range Planning</w:t>
      </w:r>
      <w:r w:rsidRPr="00E52A8C">
        <w:rPr>
          <w:rFonts w:cs="Arial"/>
          <w:noProof/>
          <w:szCs w:val="24"/>
        </w:rPr>
        <w:t xml:space="preserve">, </w:t>
      </w:r>
      <w:r w:rsidRPr="00E52A8C">
        <w:rPr>
          <w:rFonts w:cs="Arial"/>
          <w:i/>
          <w:iCs/>
          <w:noProof/>
          <w:szCs w:val="24"/>
        </w:rPr>
        <w:t>31</w:t>
      </w:r>
      <w:r w:rsidRPr="00E52A8C">
        <w:rPr>
          <w:rFonts w:cs="Arial"/>
          <w:noProof/>
          <w:szCs w:val="24"/>
        </w:rPr>
        <w:t>(3), 368–376. https://doi.org/10.1016/S0024-6301(98)80004-6</w:t>
      </w:r>
    </w:p>
    <w:p w14:paraId="1148F86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Rivera, L. A. (2011). Ivies, extracurriculars, and exclusion: Elite employers’ use of educational credentials. W </w:t>
      </w:r>
      <w:r w:rsidRPr="00E52A8C">
        <w:rPr>
          <w:rFonts w:cs="Arial"/>
          <w:i/>
          <w:iCs/>
          <w:noProof/>
          <w:szCs w:val="24"/>
        </w:rPr>
        <w:t>Research in Social Stratification and Mobility</w:t>
      </w:r>
      <w:r w:rsidRPr="00E52A8C">
        <w:rPr>
          <w:rFonts w:cs="Arial"/>
          <w:noProof/>
          <w:szCs w:val="24"/>
        </w:rPr>
        <w:t xml:space="preserve"> (T. 29, Numer 1). https://doi.org/10.1016/j.rssm.2010.12.001</w:t>
      </w:r>
    </w:p>
    <w:p w14:paraId="376E4CA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Rocki, M. (2018). Jakość kształcenia a ekonomiczne losy absolwentów: Analiza przypadków. </w:t>
      </w:r>
      <w:r w:rsidRPr="00E52A8C">
        <w:rPr>
          <w:rFonts w:cs="Arial"/>
          <w:i/>
          <w:iCs/>
          <w:noProof/>
          <w:szCs w:val="24"/>
        </w:rPr>
        <w:t>Nauka i Szkolnictwo Wyższe</w:t>
      </w:r>
      <w:r w:rsidRPr="00E52A8C">
        <w:rPr>
          <w:rFonts w:cs="Arial"/>
          <w:noProof/>
          <w:szCs w:val="24"/>
        </w:rPr>
        <w:t xml:space="preserve">, </w:t>
      </w:r>
      <w:r w:rsidRPr="00E52A8C">
        <w:rPr>
          <w:rFonts w:cs="Arial"/>
          <w:i/>
          <w:iCs/>
          <w:noProof/>
          <w:szCs w:val="24"/>
        </w:rPr>
        <w:t>1(51)</w:t>
      </w:r>
      <w:r w:rsidRPr="00E52A8C">
        <w:rPr>
          <w:rFonts w:cs="Arial"/>
          <w:noProof/>
          <w:szCs w:val="24"/>
        </w:rPr>
        <w:t>, 219–239. https://doi.org/10.14746/nisw.2018.1.11</w:t>
      </w:r>
    </w:p>
    <w:p w14:paraId="1D7F763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Rocki, M. (2021). The Wage Premium on Higher Education: Evidence from the Polish Graduate Tracking System. </w:t>
      </w:r>
      <w:r w:rsidRPr="00E52A8C">
        <w:rPr>
          <w:rFonts w:cs="Arial"/>
          <w:i/>
          <w:iCs/>
          <w:noProof/>
          <w:szCs w:val="24"/>
        </w:rPr>
        <w:t>Gospodarka Narodowa</w:t>
      </w:r>
      <w:r w:rsidRPr="00E52A8C">
        <w:rPr>
          <w:rFonts w:cs="Arial"/>
          <w:noProof/>
          <w:szCs w:val="24"/>
        </w:rPr>
        <w:t xml:space="preserve">, </w:t>
      </w:r>
      <w:r w:rsidRPr="00E52A8C">
        <w:rPr>
          <w:rFonts w:cs="Arial"/>
          <w:i/>
          <w:iCs/>
          <w:noProof/>
          <w:szCs w:val="24"/>
        </w:rPr>
        <w:t>307</w:t>
      </w:r>
      <w:r w:rsidRPr="00E52A8C">
        <w:rPr>
          <w:rFonts w:cs="Arial"/>
          <w:noProof/>
          <w:szCs w:val="24"/>
        </w:rPr>
        <w:t>(3), 47–61. https://doi.org/10.33119/GN/140647</w:t>
      </w:r>
    </w:p>
    <w:p w14:paraId="3DE6E3C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Rogers, M., Baker, P., Harrington, I., Johnson, A., Bird, J., &amp; Bible, V. (2022). Stakeholder engagement with funding bodies, steering committees and surveys: Benefits for education projects. </w:t>
      </w:r>
      <w:r w:rsidRPr="00E52A8C">
        <w:rPr>
          <w:rFonts w:cs="Arial"/>
          <w:i/>
          <w:iCs/>
          <w:noProof/>
          <w:szCs w:val="24"/>
        </w:rPr>
        <w:t>Issues in Educational Research</w:t>
      </w:r>
      <w:r w:rsidRPr="00E52A8C">
        <w:rPr>
          <w:rFonts w:cs="Arial"/>
          <w:noProof/>
          <w:szCs w:val="24"/>
        </w:rPr>
        <w:t xml:space="preserve">, </w:t>
      </w:r>
      <w:r w:rsidRPr="00E52A8C">
        <w:rPr>
          <w:rFonts w:cs="Arial"/>
          <w:i/>
          <w:iCs/>
          <w:noProof/>
          <w:szCs w:val="24"/>
        </w:rPr>
        <w:t>32</w:t>
      </w:r>
      <w:r w:rsidRPr="00E52A8C">
        <w:rPr>
          <w:rFonts w:cs="Arial"/>
          <w:noProof/>
          <w:szCs w:val="24"/>
        </w:rPr>
        <w:t>(3), 1131–1152.</w:t>
      </w:r>
    </w:p>
    <w:p w14:paraId="5DBC8A20"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Rogoziński, K. (2007). Zarządzanie organizacją usługową - próba wypełnienia luki poznawczej. </w:t>
      </w:r>
      <w:r w:rsidRPr="00E52A8C">
        <w:rPr>
          <w:rFonts w:cs="Arial"/>
          <w:i/>
          <w:iCs/>
          <w:noProof/>
          <w:szCs w:val="24"/>
        </w:rPr>
        <w:t>Współczesne Zarządzanie</w:t>
      </w:r>
      <w:r w:rsidRPr="00E52A8C">
        <w:rPr>
          <w:rFonts w:cs="Arial"/>
          <w:noProof/>
          <w:szCs w:val="24"/>
        </w:rPr>
        <w:t xml:space="preserve">, </w:t>
      </w:r>
      <w:r w:rsidRPr="00E52A8C">
        <w:rPr>
          <w:rFonts w:cs="Arial"/>
          <w:i/>
          <w:iCs/>
          <w:noProof/>
          <w:szCs w:val="24"/>
        </w:rPr>
        <w:t>3</w:t>
      </w:r>
      <w:r w:rsidRPr="00E52A8C">
        <w:rPr>
          <w:rFonts w:cs="Arial"/>
          <w:noProof/>
          <w:szCs w:val="24"/>
        </w:rPr>
        <w:t>, 5–12. http://www.uslugi.ue.poznan.pl/file/129_189179007.pdf</w:t>
      </w:r>
    </w:p>
    <w:p w14:paraId="250BE91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Rosenberg, M. B. (2014). </w:t>
      </w:r>
      <w:r w:rsidRPr="00E52A8C">
        <w:rPr>
          <w:rFonts w:cs="Arial"/>
          <w:i/>
          <w:iCs/>
          <w:noProof/>
          <w:szCs w:val="24"/>
        </w:rPr>
        <w:t>Porozumienie bez przemocy. O języku serca.</w:t>
      </w:r>
      <w:r w:rsidRPr="00E52A8C">
        <w:rPr>
          <w:rFonts w:cs="Arial"/>
          <w:noProof/>
          <w:szCs w:val="24"/>
        </w:rPr>
        <w:t xml:space="preserve"> (II). Wydawnictwo Czarna Owca.</w:t>
      </w:r>
    </w:p>
    <w:p w14:paraId="54FA97D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Rosół, A. (2016). Jak badać i kształtować jakość kształcenia w szkole wyższej? </w:t>
      </w:r>
      <w:r w:rsidRPr="00E52A8C">
        <w:rPr>
          <w:rFonts w:cs="Arial"/>
          <w:i/>
          <w:iCs/>
          <w:noProof/>
          <w:szCs w:val="24"/>
        </w:rPr>
        <w:t>Prace Naukowe Akademii im. Jana Długosza w Częstochowie. Pedagogika</w:t>
      </w:r>
      <w:r w:rsidRPr="00E52A8C">
        <w:rPr>
          <w:rFonts w:cs="Arial"/>
          <w:noProof/>
          <w:szCs w:val="24"/>
        </w:rPr>
        <w:t xml:space="preserve">, </w:t>
      </w:r>
      <w:r w:rsidRPr="00E52A8C">
        <w:rPr>
          <w:rFonts w:cs="Arial"/>
          <w:i/>
          <w:iCs/>
          <w:noProof/>
          <w:szCs w:val="24"/>
        </w:rPr>
        <w:t>25</w:t>
      </w:r>
      <w:r w:rsidRPr="00E52A8C">
        <w:rPr>
          <w:rFonts w:cs="Arial"/>
          <w:noProof/>
          <w:szCs w:val="24"/>
        </w:rPr>
        <w:t xml:space="preserve">(1), 19–30. </w:t>
      </w:r>
      <w:r w:rsidRPr="00E52A8C">
        <w:rPr>
          <w:rFonts w:cs="Arial"/>
          <w:noProof/>
          <w:szCs w:val="24"/>
        </w:rPr>
        <w:lastRenderedPageBreak/>
        <w:t>https://doi.org/10.16926/p.2016.25.01</w:t>
      </w:r>
    </w:p>
    <w:p w14:paraId="2C9FBD3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Rutkowska, M., &amp; Kamińska, A. M. (2020). Turquoise Management Model - Teal Organization. </w:t>
      </w:r>
      <w:r w:rsidRPr="00E52A8C">
        <w:rPr>
          <w:rFonts w:cs="Arial"/>
          <w:i/>
          <w:iCs/>
          <w:noProof/>
          <w:szCs w:val="24"/>
        </w:rPr>
        <w:t>Education Excellence and Innovation Management: A 2025 Vision to Sustain Economic Development during Global Challenges</w:t>
      </w:r>
      <w:r w:rsidRPr="00E52A8C">
        <w:rPr>
          <w:rFonts w:cs="Arial"/>
          <w:noProof/>
          <w:szCs w:val="24"/>
        </w:rPr>
        <w:t xml:space="preserve">, </w:t>
      </w:r>
      <w:r w:rsidRPr="00E52A8C">
        <w:rPr>
          <w:rFonts w:cs="Arial"/>
          <w:i/>
          <w:iCs/>
          <w:noProof/>
          <w:szCs w:val="24"/>
        </w:rPr>
        <w:t>July</w:t>
      </w:r>
      <w:r w:rsidRPr="00E52A8C">
        <w:rPr>
          <w:rFonts w:cs="Arial"/>
          <w:noProof/>
          <w:szCs w:val="24"/>
        </w:rPr>
        <w:t>, 11380–11387.</w:t>
      </w:r>
    </w:p>
    <w:p w14:paraId="072AC3F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Scaled Agile Inc. (2023). </w:t>
      </w:r>
      <w:r w:rsidRPr="00E52A8C">
        <w:rPr>
          <w:rFonts w:cs="Arial"/>
          <w:i/>
          <w:iCs/>
          <w:noProof/>
          <w:szCs w:val="24"/>
        </w:rPr>
        <w:t>SAFe 6.0 - Core Values</w:t>
      </w:r>
      <w:r w:rsidRPr="00E52A8C">
        <w:rPr>
          <w:rFonts w:cs="Arial"/>
          <w:noProof/>
          <w:szCs w:val="24"/>
        </w:rPr>
        <w:t>. https://scaledagileframework.com/safe-core-values/</w:t>
      </w:r>
    </w:p>
    <w:p w14:paraId="0EACC48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Seth, N., Deshmukh, S. G., &amp; Vrat, P. (2004). Service quality models: a review. </w:t>
      </w:r>
      <w:r w:rsidRPr="00E52A8C">
        <w:rPr>
          <w:rFonts w:cs="Arial"/>
          <w:i/>
          <w:iCs/>
          <w:noProof/>
          <w:szCs w:val="24"/>
        </w:rPr>
        <w:t>International Journal of Quality &amp; Reliability Management</w:t>
      </w:r>
      <w:r w:rsidRPr="00E52A8C">
        <w:rPr>
          <w:rFonts w:cs="Arial"/>
          <w:noProof/>
          <w:szCs w:val="24"/>
        </w:rPr>
        <w:t xml:space="preserve">, </w:t>
      </w:r>
      <w:r w:rsidRPr="00E52A8C">
        <w:rPr>
          <w:rFonts w:cs="Arial"/>
          <w:i/>
          <w:iCs/>
          <w:noProof/>
          <w:szCs w:val="24"/>
        </w:rPr>
        <w:t>22</w:t>
      </w:r>
      <w:r w:rsidRPr="00E52A8C">
        <w:rPr>
          <w:rFonts w:cs="Arial"/>
          <w:noProof/>
          <w:szCs w:val="24"/>
        </w:rPr>
        <w:t>(9), 913–949. https://doi.org/10.1108/02656710510625211</w:t>
      </w:r>
    </w:p>
    <w:p w14:paraId="14FC5B2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Silver, H. (2003). Does a University Have a Culture? </w:t>
      </w:r>
      <w:r w:rsidRPr="00E52A8C">
        <w:rPr>
          <w:rFonts w:cs="Arial"/>
          <w:i/>
          <w:iCs/>
          <w:noProof/>
          <w:szCs w:val="24"/>
        </w:rPr>
        <w:t>Studies in Higher Education</w:t>
      </w:r>
      <w:r w:rsidRPr="00E52A8C">
        <w:rPr>
          <w:rFonts w:cs="Arial"/>
          <w:noProof/>
          <w:szCs w:val="24"/>
        </w:rPr>
        <w:t xml:space="preserve">, </w:t>
      </w:r>
      <w:r w:rsidRPr="00E52A8C">
        <w:rPr>
          <w:rFonts w:cs="Arial"/>
          <w:i/>
          <w:iCs/>
          <w:noProof/>
          <w:szCs w:val="24"/>
        </w:rPr>
        <w:t>28</w:t>
      </w:r>
      <w:r w:rsidRPr="00E52A8C">
        <w:rPr>
          <w:rFonts w:cs="Arial"/>
          <w:noProof/>
          <w:szCs w:val="24"/>
        </w:rPr>
        <w:t>(2), 157–169. https://doi.org/10.1080/0307507032000058118</w:t>
      </w:r>
    </w:p>
    <w:p w14:paraId="3042383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Smith-Maddox, R. (1998). Defining Culture as a Dimension of Academic Achievement: Implications for Culturally Responsive Curriculum, Instruction, and Assessment. </w:t>
      </w:r>
      <w:r w:rsidRPr="00E52A8C">
        <w:rPr>
          <w:rFonts w:cs="Arial"/>
          <w:i/>
          <w:iCs/>
          <w:noProof/>
          <w:szCs w:val="24"/>
        </w:rPr>
        <w:t>The Journal of Negro Education</w:t>
      </w:r>
      <w:r w:rsidRPr="00E52A8C">
        <w:rPr>
          <w:rFonts w:cs="Arial"/>
          <w:noProof/>
          <w:szCs w:val="24"/>
        </w:rPr>
        <w:t xml:space="preserve">, </w:t>
      </w:r>
      <w:r w:rsidRPr="00E52A8C">
        <w:rPr>
          <w:rFonts w:cs="Arial"/>
          <w:i/>
          <w:iCs/>
          <w:noProof/>
          <w:szCs w:val="24"/>
        </w:rPr>
        <w:t>67</w:t>
      </w:r>
      <w:r w:rsidRPr="00E52A8C">
        <w:rPr>
          <w:rFonts w:cs="Arial"/>
          <w:noProof/>
          <w:szCs w:val="24"/>
        </w:rPr>
        <w:t>(3), 302. https://doi.org/10.2307/2668198</w:t>
      </w:r>
    </w:p>
    <w:p w14:paraId="77738DA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Sparr, J. L. (2018). Paradoxes in Organizational Change: The Crucial Role of Leaders’ Sensegiving. </w:t>
      </w:r>
      <w:r w:rsidRPr="00E52A8C">
        <w:rPr>
          <w:rFonts w:cs="Arial"/>
          <w:i/>
          <w:iCs/>
          <w:noProof/>
          <w:szCs w:val="24"/>
        </w:rPr>
        <w:t>Journal of Change Management</w:t>
      </w:r>
      <w:r w:rsidRPr="00E52A8C">
        <w:rPr>
          <w:rFonts w:cs="Arial"/>
          <w:noProof/>
          <w:szCs w:val="24"/>
        </w:rPr>
        <w:t xml:space="preserve">, </w:t>
      </w:r>
      <w:r w:rsidRPr="00E52A8C">
        <w:rPr>
          <w:rFonts w:cs="Arial"/>
          <w:i/>
          <w:iCs/>
          <w:noProof/>
          <w:szCs w:val="24"/>
        </w:rPr>
        <w:t>18</w:t>
      </w:r>
      <w:r w:rsidRPr="00E52A8C">
        <w:rPr>
          <w:rFonts w:cs="Arial"/>
          <w:noProof/>
          <w:szCs w:val="24"/>
        </w:rPr>
        <w:t>(2), 162–180. https://doi.org/10.1080/14697017.2018.1446696</w:t>
      </w:r>
    </w:p>
    <w:p w14:paraId="270DA97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Spreng, R. A., &amp; Mackoy, R. D. (1996). An empirical examination of a model of perceived service quality and satisfaction. </w:t>
      </w:r>
      <w:r w:rsidRPr="00E52A8C">
        <w:rPr>
          <w:rFonts w:cs="Arial"/>
          <w:i/>
          <w:iCs/>
          <w:noProof/>
          <w:szCs w:val="24"/>
        </w:rPr>
        <w:t>Journal of Retailing</w:t>
      </w:r>
      <w:r w:rsidRPr="00E52A8C">
        <w:rPr>
          <w:rFonts w:cs="Arial"/>
          <w:noProof/>
          <w:szCs w:val="24"/>
        </w:rPr>
        <w:t xml:space="preserve">, </w:t>
      </w:r>
      <w:r w:rsidRPr="00E52A8C">
        <w:rPr>
          <w:rFonts w:cs="Arial"/>
          <w:i/>
          <w:iCs/>
          <w:noProof/>
          <w:szCs w:val="24"/>
        </w:rPr>
        <w:t>72</w:t>
      </w:r>
      <w:r w:rsidRPr="00E52A8C">
        <w:rPr>
          <w:rFonts w:cs="Arial"/>
          <w:noProof/>
          <w:szCs w:val="24"/>
        </w:rPr>
        <w:t>(2), 201–214. https://doi.org/10.1016/S0022-4359(96)90014-7</w:t>
      </w:r>
    </w:p>
    <w:p w14:paraId="522C033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Steffensen, M., Rogers, E. M., &amp; Speakman, K. (2000). Spin-offs from research centers at a research university. </w:t>
      </w:r>
      <w:r w:rsidRPr="00E52A8C">
        <w:rPr>
          <w:rFonts w:cs="Arial"/>
          <w:i/>
          <w:iCs/>
          <w:noProof/>
          <w:szCs w:val="24"/>
        </w:rPr>
        <w:t>Journal of Business Venturing</w:t>
      </w:r>
      <w:r w:rsidRPr="00E52A8C">
        <w:rPr>
          <w:rFonts w:cs="Arial"/>
          <w:noProof/>
          <w:szCs w:val="24"/>
        </w:rPr>
        <w:t xml:space="preserve">, </w:t>
      </w:r>
      <w:r w:rsidRPr="00E52A8C">
        <w:rPr>
          <w:rFonts w:cs="Arial"/>
          <w:i/>
          <w:iCs/>
          <w:noProof/>
          <w:szCs w:val="24"/>
        </w:rPr>
        <w:t>15</w:t>
      </w:r>
      <w:r w:rsidRPr="00E52A8C">
        <w:rPr>
          <w:rFonts w:cs="Arial"/>
          <w:noProof/>
          <w:szCs w:val="24"/>
        </w:rPr>
        <w:t>(1), 93–111. https://doi.org/10.1016/S0883-9026(98)00006-8</w:t>
      </w:r>
    </w:p>
    <w:p w14:paraId="7D852B66"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Stoma, M. (2012). </w:t>
      </w:r>
      <w:r w:rsidRPr="00E52A8C">
        <w:rPr>
          <w:rFonts w:cs="Arial"/>
          <w:i/>
          <w:iCs/>
          <w:noProof/>
          <w:szCs w:val="24"/>
        </w:rPr>
        <w:t>Modele i metody pomiaru jakości usług</w:t>
      </w:r>
      <w:r w:rsidRPr="00E52A8C">
        <w:rPr>
          <w:rFonts w:cs="Arial"/>
          <w:noProof/>
          <w:szCs w:val="24"/>
        </w:rPr>
        <w:t>. http://www.qrpolska.pl/files/file/M3.pdf</w:t>
      </w:r>
    </w:p>
    <w:p w14:paraId="78DEEC00"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Sułkowski, Ł. (2017). Założenia do Ustawy 2.0 - projektowanie nowego ładu akademickiego w Polsce. W </w:t>
      </w:r>
      <w:r w:rsidRPr="00E52A8C">
        <w:rPr>
          <w:rFonts w:cs="Arial"/>
          <w:i/>
          <w:iCs/>
          <w:noProof/>
          <w:szCs w:val="24"/>
        </w:rPr>
        <w:t>Przedsiębiorczość i Zarządzanie, t. XVIII, z. 2, cz. I: „Zarządzanie publiczne. Funkcjonowanie jednostek samorządu terytorialnego w aspekcie wielowymiarowym”</w:t>
      </w:r>
      <w:r w:rsidRPr="00E52A8C">
        <w:rPr>
          <w:rFonts w:cs="Arial"/>
          <w:noProof/>
          <w:szCs w:val="24"/>
        </w:rPr>
        <w:t xml:space="preserve"> (Numer January 2017, ss. 261–276).</w:t>
      </w:r>
    </w:p>
    <w:p w14:paraId="1B10B74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Sułkowski, Ł., Seliga, R., &amp; Woźniak, A. (2016). Kultura organizacyjna i zarządzanie uczelnią z punktu widzenia systemu zapewniania jakości w Polsce. </w:t>
      </w:r>
      <w:r w:rsidRPr="00E52A8C">
        <w:rPr>
          <w:rFonts w:cs="Arial"/>
          <w:i/>
          <w:iCs/>
          <w:noProof/>
          <w:szCs w:val="24"/>
        </w:rPr>
        <w:t>Przedsiębiorczość i Zarządzanie</w:t>
      </w:r>
      <w:r w:rsidRPr="00E52A8C">
        <w:rPr>
          <w:rFonts w:cs="Arial"/>
          <w:noProof/>
          <w:szCs w:val="24"/>
        </w:rPr>
        <w:t xml:space="preserve">, </w:t>
      </w:r>
      <w:r w:rsidRPr="00E52A8C">
        <w:rPr>
          <w:rFonts w:cs="Arial"/>
          <w:i/>
          <w:iCs/>
          <w:noProof/>
          <w:szCs w:val="24"/>
        </w:rPr>
        <w:t>17</w:t>
      </w:r>
      <w:r w:rsidRPr="00E52A8C">
        <w:rPr>
          <w:rFonts w:cs="Arial"/>
          <w:noProof/>
          <w:szCs w:val="24"/>
        </w:rPr>
        <w:t>(9.3), 221–233.</w:t>
      </w:r>
    </w:p>
    <w:p w14:paraId="6B53312C"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Sułkowski, Ł., &amp; Woźniak, A. (2019). Strategic management at universities in merger processes: research results. W </w:t>
      </w:r>
      <w:r w:rsidRPr="00E52A8C">
        <w:rPr>
          <w:rFonts w:cs="Arial"/>
          <w:i/>
          <w:iCs/>
          <w:noProof/>
          <w:szCs w:val="24"/>
        </w:rPr>
        <w:t>Strategie i innowacje organizacyjne polskich uczelni / pod redakcją Łukasza Sułkowskiego i Jarosława Górniaka. – Wydanie I. – Kraków, © 2019</w:t>
      </w:r>
      <w:r w:rsidRPr="00E52A8C">
        <w:rPr>
          <w:rFonts w:cs="Arial"/>
          <w:noProof/>
          <w:szCs w:val="24"/>
        </w:rPr>
        <w:t>. Kraków: Wydawnictwo Uniwersytetu Jagiellońskiego.</w:t>
      </w:r>
    </w:p>
    <w:p w14:paraId="719248C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Sułkowski, Ł., Woźniak, A., &amp; Seliga, R. (2019). Organizational identity of university in merger process. W D. Ibrahimov, M and Aleksic, A and Dukic (Red.), </w:t>
      </w:r>
      <w:r w:rsidRPr="00E52A8C">
        <w:rPr>
          <w:rFonts w:cs="Arial"/>
          <w:i/>
          <w:iCs/>
          <w:noProof/>
          <w:szCs w:val="24"/>
        </w:rPr>
        <w:t xml:space="preserve">ECONOMIC AND SOCIAL DEVELOPMENT (ESD 2019): 37TH INTERNATIONAL SCIENTIFIC CONFERENCE ON ECONOMIC AND </w:t>
      </w:r>
      <w:r w:rsidRPr="00E52A8C">
        <w:rPr>
          <w:rFonts w:cs="Arial"/>
          <w:i/>
          <w:iCs/>
          <w:noProof/>
          <w:szCs w:val="24"/>
        </w:rPr>
        <w:lastRenderedPageBreak/>
        <w:t>SOCIAL DEVELOPMENT - SOCIO ECONOMIC PROBLEMS OF SUSTAINABLE DEVELOPMENT</w:t>
      </w:r>
      <w:r w:rsidRPr="00E52A8C">
        <w:rPr>
          <w:rFonts w:cs="Arial"/>
          <w:noProof/>
          <w:szCs w:val="24"/>
        </w:rPr>
        <w:t xml:space="preserve"> (ss. 757–763). VARAZDIN DEVELOPMENT &amp; ENTREPRENEURSHIP AGENCY.</w:t>
      </w:r>
    </w:p>
    <w:p w14:paraId="13FF4520"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Sutherland, F., &amp; Smith, A. C. (2011). Duality theory and the management of the change–stability paradox. </w:t>
      </w:r>
      <w:r w:rsidRPr="00E52A8C">
        <w:rPr>
          <w:rFonts w:cs="Arial"/>
          <w:i/>
          <w:iCs/>
          <w:noProof/>
          <w:szCs w:val="24"/>
        </w:rPr>
        <w:t>Journal of Management &amp; Organization</w:t>
      </w:r>
      <w:r w:rsidRPr="00E52A8C">
        <w:rPr>
          <w:rFonts w:cs="Arial"/>
          <w:noProof/>
          <w:szCs w:val="24"/>
        </w:rPr>
        <w:t xml:space="preserve">, </w:t>
      </w:r>
      <w:r w:rsidRPr="00E52A8C">
        <w:rPr>
          <w:rFonts w:cs="Arial"/>
          <w:i/>
          <w:iCs/>
          <w:noProof/>
          <w:szCs w:val="24"/>
        </w:rPr>
        <w:t>17</w:t>
      </w:r>
      <w:r w:rsidRPr="00E52A8C">
        <w:rPr>
          <w:rFonts w:cs="Arial"/>
          <w:noProof/>
          <w:szCs w:val="24"/>
        </w:rPr>
        <w:t>(4), 534–547. https://doi.org/10.1017/S1833367200001437</w:t>
      </w:r>
    </w:p>
    <w:p w14:paraId="430BAB1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Szefler, J. P. (2011). </w:t>
      </w:r>
      <w:r w:rsidRPr="00E52A8C">
        <w:rPr>
          <w:rFonts w:cs="Arial"/>
          <w:i/>
          <w:iCs/>
          <w:noProof/>
          <w:szCs w:val="24"/>
        </w:rPr>
        <w:t>Model pomiaru i doskonalenia jakości usług edukacyjnych uczelni wyższych</w:t>
      </w:r>
      <w:r w:rsidRPr="00E52A8C">
        <w:rPr>
          <w:rFonts w:cs="Arial"/>
          <w:noProof/>
          <w:szCs w:val="24"/>
        </w:rPr>
        <w:t>. Politechnika Gdańska.</w:t>
      </w:r>
    </w:p>
    <w:p w14:paraId="31AED890"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Szefler, J. P., &amp; Zieliński, G. (2013). </w:t>
      </w:r>
      <w:r w:rsidRPr="00E52A8C">
        <w:rPr>
          <w:rFonts w:cs="Arial"/>
          <w:i/>
          <w:iCs/>
          <w:noProof/>
          <w:szCs w:val="24"/>
        </w:rPr>
        <w:t>Doskonalenie jakości usług edukacyjnych poprzez ocenę wyniku działalności instytucji akademickiej</w:t>
      </w:r>
      <w:r w:rsidRPr="00E52A8C">
        <w:rPr>
          <w:rFonts w:cs="Arial"/>
          <w:noProof/>
          <w:szCs w:val="24"/>
        </w:rPr>
        <w:t xml:space="preserve"> (ss. 274–288). unknown.</w:t>
      </w:r>
    </w:p>
    <w:p w14:paraId="1BB6CBE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Sztejnberg, A. (2008). </w:t>
      </w:r>
      <w:r w:rsidRPr="00E52A8C">
        <w:rPr>
          <w:rFonts w:cs="Arial"/>
          <w:i/>
          <w:iCs/>
          <w:noProof/>
          <w:szCs w:val="24"/>
        </w:rPr>
        <w:t>Doskonalenie usług edukacyjnych. Podstawy pomiaru jakości kształcenia.</w:t>
      </w:r>
      <w:r w:rsidRPr="00E52A8C">
        <w:rPr>
          <w:rFonts w:cs="Arial"/>
          <w:noProof/>
          <w:szCs w:val="24"/>
        </w:rPr>
        <w:t xml:space="preserve"> Wydawnictwo Uniwersytetu Opolskiego.</w:t>
      </w:r>
    </w:p>
    <w:p w14:paraId="4EBA251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Szymaniec-Mlicka, K. (2016). Zarządzanie relacjami z interesariuszami publicznych podmiotów leczniczych. </w:t>
      </w:r>
      <w:r w:rsidRPr="00E52A8C">
        <w:rPr>
          <w:rFonts w:cs="Arial"/>
          <w:i/>
          <w:iCs/>
          <w:noProof/>
          <w:szCs w:val="24"/>
        </w:rPr>
        <w:t>Zeszyty Naukowe. Organizacja i Zarządzanie. Politechnika Śląska</w:t>
      </w:r>
      <w:r w:rsidRPr="00E52A8C">
        <w:rPr>
          <w:rFonts w:cs="Arial"/>
          <w:noProof/>
          <w:szCs w:val="24"/>
        </w:rPr>
        <w:t xml:space="preserve">, </w:t>
      </w:r>
      <w:r w:rsidRPr="00E52A8C">
        <w:rPr>
          <w:rFonts w:cs="Arial"/>
          <w:i/>
          <w:iCs/>
          <w:noProof/>
          <w:szCs w:val="24"/>
        </w:rPr>
        <w:t>97</w:t>
      </w:r>
      <w:r w:rsidRPr="00E52A8C">
        <w:rPr>
          <w:rFonts w:cs="Arial"/>
          <w:noProof/>
          <w:szCs w:val="24"/>
        </w:rPr>
        <w:t>(1964), 309–320.</w:t>
      </w:r>
    </w:p>
    <w:p w14:paraId="562E46C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Tayar, M., &amp; Jack, R. (2013). Prestige-oriented market entry strategy: the case of Australian universities. </w:t>
      </w:r>
      <w:r w:rsidRPr="00E52A8C">
        <w:rPr>
          <w:rFonts w:cs="Arial"/>
          <w:i/>
          <w:iCs/>
          <w:noProof/>
          <w:szCs w:val="24"/>
        </w:rPr>
        <w:t>Journal of Higher Education Policy and Management</w:t>
      </w:r>
      <w:r w:rsidRPr="00E52A8C">
        <w:rPr>
          <w:rFonts w:cs="Arial"/>
          <w:noProof/>
          <w:szCs w:val="24"/>
        </w:rPr>
        <w:t xml:space="preserve">, </w:t>
      </w:r>
      <w:r w:rsidRPr="00E52A8C">
        <w:rPr>
          <w:rFonts w:cs="Arial"/>
          <w:i/>
          <w:iCs/>
          <w:noProof/>
          <w:szCs w:val="24"/>
        </w:rPr>
        <w:t>35</w:t>
      </w:r>
      <w:r w:rsidRPr="00E52A8C">
        <w:rPr>
          <w:rFonts w:cs="Arial"/>
          <w:noProof/>
          <w:szCs w:val="24"/>
        </w:rPr>
        <w:t>(2), 153–166. https://doi.org/10.1080/1360080X.2013.775924</w:t>
      </w:r>
    </w:p>
    <w:p w14:paraId="485D8B6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THE. (2020). </w:t>
      </w:r>
      <w:r w:rsidRPr="00E52A8C">
        <w:rPr>
          <w:rFonts w:cs="Arial"/>
          <w:i/>
          <w:iCs/>
          <w:noProof/>
          <w:szCs w:val="24"/>
        </w:rPr>
        <w:t>World University Rankings 2020 | Times Higher Education (THE)</w:t>
      </w:r>
      <w:r w:rsidRPr="00E52A8C">
        <w:rPr>
          <w:rFonts w:cs="Arial"/>
          <w:noProof/>
          <w:szCs w:val="24"/>
        </w:rPr>
        <w:t>. https://www.timeshighereducation.com/world-university-rankings/2020/world-ranking#!/page/0/length/25/sort_by/rank/sort_order/asc/cols/stats</w:t>
      </w:r>
    </w:p>
    <w:p w14:paraId="47B9726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i/>
          <w:iCs/>
          <w:noProof/>
          <w:szCs w:val="24"/>
        </w:rPr>
        <w:t>THE World University Rankings 2020: methodology</w:t>
      </w:r>
      <w:r w:rsidRPr="00E52A8C">
        <w:rPr>
          <w:rFonts w:cs="Arial"/>
          <w:noProof/>
          <w:szCs w:val="24"/>
        </w:rPr>
        <w:t>. (2020). https://www.timeshighereducation.com/world-university-rankings/world-university-rankings-2020-methodology</w:t>
      </w:r>
    </w:p>
    <w:p w14:paraId="306631D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Tierney, W. G. (1988). Organizational Culture in Higher Education. </w:t>
      </w:r>
      <w:r w:rsidRPr="00E52A8C">
        <w:rPr>
          <w:rFonts w:cs="Arial"/>
          <w:i/>
          <w:iCs/>
          <w:noProof/>
          <w:szCs w:val="24"/>
        </w:rPr>
        <w:t>The Journal of Higher Education</w:t>
      </w:r>
      <w:r w:rsidRPr="00E52A8C">
        <w:rPr>
          <w:rFonts w:cs="Arial"/>
          <w:noProof/>
          <w:szCs w:val="24"/>
        </w:rPr>
        <w:t xml:space="preserve">, </w:t>
      </w:r>
      <w:r w:rsidRPr="00E52A8C">
        <w:rPr>
          <w:rFonts w:cs="Arial"/>
          <w:i/>
          <w:iCs/>
          <w:noProof/>
          <w:szCs w:val="24"/>
        </w:rPr>
        <w:t>59</w:t>
      </w:r>
      <w:r w:rsidRPr="00E52A8C">
        <w:rPr>
          <w:rFonts w:cs="Arial"/>
          <w:noProof/>
          <w:szCs w:val="24"/>
        </w:rPr>
        <w:t>(1), 2–21. https://doi.org/10.1080/00221546.1988.11778301</w:t>
      </w:r>
    </w:p>
    <w:p w14:paraId="5B937BFE"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Times Higher Education. (2022). </w:t>
      </w:r>
      <w:r w:rsidRPr="00E52A8C">
        <w:rPr>
          <w:rFonts w:cs="Arial"/>
          <w:i/>
          <w:iCs/>
          <w:noProof/>
          <w:szCs w:val="24"/>
        </w:rPr>
        <w:t>World University Rankings 2023 methodology. Times Higher Education (THE)</w:t>
      </w:r>
      <w:r w:rsidRPr="00E52A8C">
        <w:rPr>
          <w:rFonts w:cs="Arial"/>
          <w:noProof/>
          <w:szCs w:val="24"/>
        </w:rPr>
        <w:t xml:space="preserve"> (Numer October 2022). https://www.timeshighereducation.com/sites/default/files/breaking_news_files/the_2023_world_university_rankings_methodology.pdf</w:t>
      </w:r>
    </w:p>
    <w:p w14:paraId="4408AC8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Times Higher Education. (2023). </w:t>
      </w:r>
      <w:r w:rsidRPr="00E52A8C">
        <w:rPr>
          <w:rFonts w:cs="Arial"/>
          <w:i/>
          <w:iCs/>
          <w:noProof/>
          <w:szCs w:val="24"/>
        </w:rPr>
        <w:t>THE World University Rankings 2023</w:t>
      </w:r>
      <w:r w:rsidRPr="00E52A8C">
        <w:rPr>
          <w:rFonts w:cs="Arial"/>
          <w:noProof/>
          <w:szCs w:val="24"/>
        </w:rPr>
        <w:t>. THE WUR Ranking. https://www.timeshighereducation.com/world-university-rankings/2023/world-ranking</w:t>
      </w:r>
    </w:p>
    <w:p w14:paraId="1BCF3DB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Toma, J. D. (1997). Alternative Inquiry Paradigms, Faculty Cultures, and the Definition of Academic Lives. </w:t>
      </w:r>
      <w:r w:rsidRPr="00E52A8C">
        <w:rPr>
          <w:rFonts w:cs="Arial"/>
          <w:i/>
          <w:iCs/>
          <w:noProof/>
          <w:szCs w:val="24"/>
        </w:rPr>
        <w:t>The Journal of Higher Education</w:t>
      </w:r>
      <w:r w:rsidRPr="00E52A8C">
        <w:rPr>
          <w:rFonts w:cs="Arial"/>
          <w:noProof/>
          <w:szCs w:val="24"/>
        </w:rPr>
        <w:t xml:space="preserve">, </w:t>
      </w:r>
      <w:r w:rsidRPr="00E52A8C">
        <w:rPr>
          <w:rFonts w:cs="Arial"/>
          <w:i/>
          <w:iCs/>
          <w:noProof/>
          <w:szCs w:val="24"/>
        </w:rPr>
        <w:t>68</w:t>
      </w:r>
      <w:r w:rsidRPr="00E52A8C">
        <w:rPr>
          <w:rFonts w:cs="Arial"/>
          <w:noProof/>
          <w:szCs w:val="24"/>
        </w:rPr>
        <w:t>(6), 679–705. https://doi.org/10.1080/00221546.1997.11779006</w:t>
      </w:r>
    </w:p>
    <w:p w14:paraId="787F4F5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Tomala, L. (2018). </w:t>
      </w:r>
      <w:r w:rsidRPr="00E52A8C">
        <w:rPr>
          <w:rFonts w:cs="Arial"/>
          <w:i/>
          <w:iCs/>
          <w:noProof/>
          <w:szCs w:val="24"/>
        </w:rPr>
        <w:t>Ustawa 2.0: najważniejsze zapisy | Nauka w Polsce</w:t>
      </w:r>
      <w:r w:rsidRPr="00E52A8C">
        <w:rPr>
          <w:rFonts w:cs="Arial"/>
          <w:noProof/>
          <w:szCs w:val="24"/>
        </w:rPr>
        <w:t xml:space="preserve">. </w:t>
      </w:r>
      <w:r w:rsidRPr="00E52A8C">
        <w:rPr>
          <w:rFonts w:cs="Arial"/>
          <w:noProof/>
          <w:szCs w:val="24"/>
        </w:rPr>
        <w:lastRenderedPageBreak/>
        <w:t>https://naukawpolsce.pap.pl/aktualnosci/news%2C30350%2Custawa-20-najwazniejsze-zapisy.html</w:t>
      </w:r>
    </w:p>
    <w:p w14:paraId="471305A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Townsend, P. (1995). Quality involves everyone: how Paul Revere discovered “quality has value”. </w:t>
      </w:r>
      <w:r w:rsidRPr="00E52A8C">
        <w:rPr>
          <w:rFonts w:cs="Arial"/>
          <w:i/>
          <w:iCs/>
          <w:noProof/>
          <w:szCs w:val="24"/>
        </w:rPr>
        <w:t>Managing Service Quality: An International Journal</w:t>
      </w:r>
      <w:r w:rsidRPr="00E52A8C">
        <w:rPr>
          <w:rFonts w:cs="Arial"/>
          <w:noProof/>
          <w:szCs w:val="24"/>
        </w:rPr>
        <w:t xml:space="preserve">, </w:t>
      </w:r>
      <w:r w:rsidRPr="00E52A8C">
        <w:rPr>
          <w:rFonts w:cs="Arial"/>
          <w:i/>
          <w:iCs/>
          <w:noProof/>
          <w:szCs w:val="24"/>
        </w:rPr>
        <w:t>5</w:t>
      </w:r>
      <w:r w:rsidRPr="00E52A8C">
        <w:rPr>
          <w:rFonts w:cs="Arial"/>
          <w:noProof/>
          <w:szCs w:val="24"/>
        </w:rPr>
        <w:t>(2), 19–24. https://doi.org/10.1108/09604529510083549</w:t>
      </w:r>
    </w:p>
    <w:p w14:paraId="3FCDDF0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Trow, M. (1974). Problems in the Transition from Elite to Mass Higher Education. </w:t>
      </w:r>
      <w:r w:rsidRPr="00E52A8C">
        <w:rPr>
          <w:rFonts w:cs="Arial"/>
          <w:i/>
          <w:iCs/>
          <w:noProof/>
          <w:szCs w:val="24"/>
        </w:rPr>
        <w:t>International Review of Education</w:t>
      </w:r>
      <w:r w:rsidRPr="00E52A8C">
        <w:rPr>
          <w:rFonts w:cs="Arial"/>
          <w:noProof/>
          <w:szCs w:val="24"/>
        </w:rPr>
        <w:t xml:space="preserve">, </w:t>
      </w:r>
      <w:r w:rsidRPr="00E52A8C">
        <w:rPr>
          <w:rFonts w:cs="Arial"/>
          <w:i/>
          <w:iCs/>
          <w:noProof/>
          <w:szCs w:val="24"/>
        </w:rPr>
        <w:t>18</w:t>
      </w:r>
      <w:r w:rsidRPr="00E52A8C">
        <w:rPr>
          <w:rFonts w:cs="Arial"/>
          <w:noProof/>
          <w:szCs w:val="24"/>
        </w:rPr>
        <w:t>, 61–82.</w:t>
      </w:r>
    </w:p>
    <w:p w14:paraId="57F1917D"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Trzeciak, M. (2016). Analiza atrybutów interesariuszy projektu warunkujących sukces projektu. </w:t>
      </w:r>
      <w:r w:rsidRPr="00E52A8C">
        <w:rPr>
          <w:rFonts w:cs="Arial"/>
          <w:i/>
          <w:iCs/>
          <w:noProof/>
          <w:szCs w:val="24"/>
        </w:rPr>
        <w:t>Zeszyty Naukowe. Organizacja i Zarządzanie / Politechnika Śląska</w:t>
      </w:r>
      <w:r w:rsidRPr="00E52A8C">
        <w:rPr>
          <w:rFonts w:cs="Arial"/>
          <w:noProof/>
          <w:szCs w:val="24"/>
        </w:rPr>
        <w:t xml:space="preserve">, </w:t>
      </w:r>
      <w:r w:rsidRPr="00E52A8C">
        <w:rPr>
          <w:rFonts w:cs="Arial"/>
          <w:i/>
          <w:iCs/>
          <w:noProof/>
          <w:szCs w:val="24"/>
        </w:rPr>
        <w:t>89</w:t>
      </w:r>
      <w:r w:rsidRPr="00E52A8C">
        <w:rPr>
          <w:rFonts w:cs="Arial"/>
          <w:noProof/>
          <w:szCs w:val="24"/>
        </w:rPr>
        <w:t>, 497–506. file:///C:/Users/JPSZ/Desktop/STUDIA/LITERATURA/interesariusze/Trzeciak_ZNOiZ_89_2016.pdf</w:t>
      </w:r>
    </w:p>
    <w:p w14:paraId="69675DF8"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Tutko, M. (2018). Assessment of the quality of internationalisation in higher education institutions. </w:t>
      </w:r>
      <w:r w:rsidRPr="00E52A8C">
        <w:rPr>
          <w:rFonts w:cs="Arial"/>
          <w:i/>
          <w:iCs/>
          <w:noProof/>
          <w:szCs w:val="24"/>
        </w:rPr>
        <w:t>Studia Ekonomiczne</w:t>
      </w:r>
      <w:r w:rsidRPr="00E52A8C">
        <w:rPr>
          <w:rFonts w:cs="Arial"/>
          <w:noProof/>
          <w:szCs w:val="24"/>
        </w:rPr>
        <w:t xml:space="preserve">, </w:t>
      </w:r>
      <w:r w:rsidRPr="00E52A8C">
        <w:rPr>
          <w:rFonts w:cs="Arial"/>
          <w:i/>
          <w:iCs/>
          <w:noProof/>
          <w:szCs w:val="24"/>
        </w:rPr>
        <w:t>361</w:t>
      </w:r>
      <w:r w:rsidRPr="00E52A8C">
        <w:rPr>
          <w:rFonts w:cs="Arial"/>
          <w:noProof/>
          <w:szCs w:val="24"/>
        </w:rPr>
        <w:t>, 76–85.</w:t>
      </w:r>
    </w:p>
    <w:p w14:paraId="3D8CF312"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Twigg, J. D. (1990). </w:t>
      </w:r>
      <w:r w:rsidRPr="00E52A8C">
        <w:rPr>
          <w:rFonts w:cs="Arial"/>
          <w:i/>
          <w:iCs/>
          <w:noProof/>
          <w:szCs w:val="24"/>
        </w:rPr>
        <w:t>The University of Cambridge and the English revolution, 1625-1688</w:t>
      </w:r>
      <w:r w:rsidRPr="00E52A8C">
        <w:rPr>
          <w:rFonts w:cs="Arial"/>
          <w:noProof/>
          <w:szCs w:val="24"/>
        </w:rPr>
        <w:t xml:space="preserve"> (ss. 212–214). Woodbridge: Boydell &amp; Brewer za: De Ridder-Symoens, H. (2020) Missions of Universities : Past, Present, Future (ss. 43–61).</w:t>
      </w:r>
    </w:p>
    <w:p w14:paraId="6355DCAB"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Urbanowska-Sojkin, E. (2016). Paradoksy w zarządzaniu strategicznym przedsiębiorstwami (Paradoxes in strategic management of companies). </w:t>
      </w:r>
      <w:r w:rsidRPr="00E52A8C">
        <w:rPr>
          <w:rFonts w:cs="Arial"/>
          <w:i/>
          <w:iCs/>
          <w:noProof/>
          <w:szCs w:val="24"/>
        </w:rPr>
        <w:t>Prace Naukowe Uniwersytetu Ekonomicznego we Wrocławiu</w:t>
      </w:r>
      <w:r w:rsidRPr="00E52A8C">
        <w:rPr>
          <w:rFonts w:cs="Arial"/>
          <w:noProof/>
          <w:szCs w:val="24"/>
        </w:rPr>
        <w:t xml:space="preserve">, </w:t>
      </w:r>
      <w:r w:rsidRPr="00E52A8C">
        <w:rPr>
          <w:rFonts w:cs="Arial"/>
          <w:i/>
          <w:iCs/>
          <w:noProof/>
          <w:szCs w:val="24"/>
        </w:rPr>
        <w:t>420</w:t>
      </w:r>
      <w:r w:rsidRPr="00E52A8C">
        <w:rPr>
          <w:rFonts w:cs="Arial"/>
          <w:noProof/>
          <w:szCs w:val="24"/>
        </w:rPr>
        <w:t>. https://doi.org/10.15611/pn.2016.420.31</w:t>
      </w:r>
    </w:p>
    <w:p w14:paraId="6FFF71D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Van Aswegen, A. S., &amp; Engelbrecht, A. S. (2009). The relationship between transformational leadership, integrity and an ethical climate in organizations. </w:t>
      </w:r>
      <w:r w:rsidRPr="00E52A8C">
        <w:rPr>
          <w:rFonts w:cs="Arial"/>
          <w:i/>
          <w:iCs/>
          <w:noProof/>
          <w:szCs w:val="24"/>
        </w:rPr>
        <w:t>SA Journal of Human Resource Management</w:t>
      </w:r>
      <w:r w:rsidRPr="00E52A8C">
        <w:rPr>
          <w:rFonts w:cs="Arial"/>
          <w:noProof/>
          <w:szCs w:val="24"/>
        </w:rPr>
        <w:t xml:space="preserve">, </w:t>
      </w:r>
      <w:r w:rsidRPr="00E52A8C">
        <w:rPr>
          <w:rFonts w:cs="Arial"/>
          <w:i/>
          <w:iCs/>
          <w:noProof/>
          <w:szCs w:val="24"/>
        </w:rPr>
        <w:t>7</w:t>
      </w:r>
      <w:r w:rsidRPr="00E52A8C">
        <w:rPr>
          <w:rFonts w:cs="Arial"/>
          <w:noProof/>
          <w:szCs w:val="24"/>
        </w:rPr>
        <w:t>(1), 1–9.</w:t>
      </w:r>
    </w:p>
    <w:p w14:paraId="35C06B7A"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Van Looy, B., Callaert, J., &amp; Debackere, K. (2006). Publication and patent behavior of academic researchers: Conflicting, reinforcing or merely co-existing? </w:t>
      </w:r>
      <w:r w:rsidRPr="00E52A8C">
        <w:rPr>
          <w:rFonts w:cs="Arial"/>
          <w:i/>
          <w:iCs/>
          <w:noProof/>
          <w:szCs w:val="24"/>
        </w:rPr>
        <w:t>Research Policy</w:t>
      </w:r>
      <w:r w:rsidRPr="00E52A8C">
        <w:rPr>
          <w:rFonts w:cs="Arial"/>
          <w:noProof/>
          <w:szCs w:val="24"/>
        </w:rPr>
        <w:t xml:space="preserve">, </w:t>
      </w:r>
      <w:r w:rsidRPr="00E52A8C">
        <w:rPr>
          <w:rFonts w:cs="Arial"/>
          <w:i/>
          <w:iCs/>
          <w:noProof/>
          <w:szCs w:val="24"/>
        </w:rPr>
        <w:t>35</w:t>
      </w:r>
      <w:r w:rsidRPr="00E52A8C">
        <w:rPr>
          <w:rFonts w:cs="Arial"/>
          <w:noProof/>
          <w:szCs w:val="24"/>
        </w:rPr>
        <w:t>(4), 596–608. https://doi.org/10.1016/j.respol.2006.02.003</w:t>
      </w:r>
    </w:p>
    <w:p w14:paraId="31E7FDB7"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Vargo, S. L., &amp; Lusch, R. F. (2008). Why “service”? </w:t>
      </w:r>
      <w:r w:rsidRPr="00E52A8C">
        <w:rPr>
          <w:rFonts w:cs="Arial"/>
          <w:i/>
          <w:iCs/>
          <w:noProof/>
          <w:szCs w:val="24"/>
        </w:rPr>
        <w:t>Journal of the Academy of Marketing Science</w:t>
      </w:r>
      <w:r w:rsidRPr="00E52A8C">
        <w:rPr>
          <w:rFonts w:cs="Arial"/>
          <w:noProof/>
          <w:szCs w:val="24"/>
        </w:rPr>
        <w:t xml:space="preserve">, </w:t>
      </w:r>
      <w:r w:rsidRPr="00E52A8C">
        <w:rPr>
          <w:rFonts w:cs="Arial"/>
          <w:i/>
          <w:iCs/>
          <w:noProof/>
          <w:szCs w:val="24"/>
        </w:rPr>
        <w:t>36</w:t>
      </w:r>
      <w:r w:rsidRPr="00E52A8C">
        <w:rPr>
          <w:rFonts w:cs="Arial"/>
          <w:noProof/>
          <w:szCs w:val="24"/>
        </w:rPr>
        <w:t>(1), 25–38. https://doi.org/10.1007/s11747-007-0068-7</w:t>
      </w:r>
    </w:p>
    <w:p w14:paraId="2BFD198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Vehovar, V., Batagelj, Z., Manfreda, K. L., &amp; Zaletel, M. (2002). Nonresponse in web surveys. </w:t>
      </w:r>
      <w:r w:rsidRPr="00E52A8C">
        <w:rPr>
          <w:rFonts w:cs="Arial"/>
          <w:i/>
          <w:iCs/>
          <w:noProof/>
          <w:szCs w:val="24"/>
        </w:rPr>
        <w:t>Survey nonresponse</w:t>
      </w:r>
      <w:r w:rsidRPr="00E52A8C">
        <w:rPr>
          <w:rFonts w:cs="Arial"/>
          <w:noProof/>
          <w:szCs w:val="24"/>
        </w:rPr>
        <w:t>, 229–242.</w:t>
      </w:r>
    </w:p>
    <w:p w14:paraId="27C8B419"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Villar, A., Callegaro, M., &amp; Yang, Y. (2013). Where Am I? A Meta-Analysis of Experiments on the Effects of Progress Indicators for Web Surveys. </w:t>
      </w:r>
      <w:r w:rsidRPr="00E52A8C">
        <w:rPr>
          <w:rFonts w:cs="Arial"/>
          <w:i/>
          <w:iCs/>
          <w:noProof/>
          <w:szCs w:val="24"/>
        </w:rPr>
        <w:t>Social Science Computer Review</w:t>
      </w:r>
      <w:r w:rsidRPr="00E52A8C">
        <w:rPr>
          <w:rFonts w:cs="Arial"/>
          <w:noProof/>
          <w:szCs w:val="24"/>
        </w:rPr>
        <w:t xml:space="preserve">, </w:t>
      </w:r>
      <w:r w:rsidRPr="00E52A8C">
        <w:rPr>
          <w:rFonts w:cs="Arial"/>
          <w:i/>
          <w:iCs/>
          <w:noProof/>
          <w:szCs w:val="24"/>
        </w:rPr>
        <w:t>31</w:t>
      </w:r>
      <w:r w:rsidRPr="00E52A8C">
        <w:rPr>
          <w:rFonts w:cs="Arial"/>
          <w:noProof/>
          <w:szCs w:val="24"/>
        </w:rPr>
        <w:t>(6), 744–762. https://doi.org/10.1177/0894439313497468</w:t>
      </w:r>
    </w:p>
    <w:p w14:paraId="59B1E01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von Mises, L. (2006). </w:t>
      </w:r>
      <w:r w:rsidRPr="00E52A8C">
        <w:rPr>
          <w:rFonts w:cs="Arial"/>
          <w:i/>
          <w:iCs/>
          <w:noProof/>
          <w:szCs w:val="24"/>
        </w:rPr>
        <w:t>Ekonomia i polityka: wykład elementarny.</w:t>
      </w:r>
      <w:r w:rsidRPr="00E52A8C">
        <w:rPr>
          <w:rFonts w:cs="Arial"/>
          <w:noProof/>
          <w:szCs w:val="24"/>
        </w:rPr>
        <w:t xml:space="preserve"> Fijorr Publishing.</w:t>
      </w:r>
    </w:p>
    <w:p w14:paraId="17EE0D33"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Wawak, T. (2015). Ewolucja koncepcji zarządzania w szkołach wyższych w kierunku wymogów XXI wieku. W Joanny Dziadkowiec &amp; T. Sikory (Red.), </w:t>
      </w:r>
      <w:r w:rsidRPr="00E52A8C">
        <w:rPr>
          <w:rFonts w:cs="Arial"/>
          <w:i/>
          <w:iCs/>
          <w:noProof/>
          <w:szCs w:val="24"/>
        </w:rPr>
        <w:t>Wybrane aspekty zarządzania jakością usług</w:t>
      </w:r>
      <w:r w:rsidRPr="00E52A8C">
        <w:rPr>
          <w:rFonts w:cs="Arial"/>
          <w:noProof/>
          <w:szCs w:val="24"/>
        </w:rPr>
        <w:t xml:space="preserve"> (s. 199). Uniwersytet Ekonomiczny w Krakowie.</w:t>
      </w:r>
    </w:p>
    <w:p w14:paraId="227D1E44"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lastRenderedPageBreak/>
        <w:t xml:space="preserve">Wieczorek, O., Beyer, S., &amp; Münch, R. (2017). Fief and benefice feudalism. Two types of academic autonomy in US chemistry. </w:t>
      </w:r>
      <w:r w:rsidRPr="00E52A8C">
        <w:rPr>
          <w:rFonts w:cs="Arial"/>
          <w:i/>
          <w:iCs/>
          <w:noProof/>
          <w:szCs w:val="24"/>
        </w:rPr>
        <w:t>Higher Education</w:t>
      </w:r>
      <w:r w:rsidRPr="00E52A8C">
        <w:rPr>
          <w:rFonts w:cs="Arial"/>
          <w:noProof/>
          <w:szCs w:val="24"/>
        </w:rPr>
        <w:t xml:space="preserve">, </w:t>
      </w:r>
      <w:r w:rsidRPr="00E52A8C">
        <w:rPr>
          <w:rFonts w:cs="Arial"/>
          <w:i/>
          <w:iCs/>
          <w:noProof/>
          <w:szCs w:val="24"/>
        </w:rPr>
        <w:t>73</w:t>
      </w:r>
      <w:r w:rsidRPr="00E52A8C">
        <w:rPr>
          <w:rFonts w:cs="Arial"/>
          <w:noProof/>
          <w:szCs w:val="24"/>
        </w:rPr>
        <w:t>(6), 887–907. https://doi.org/10.1007/s10734-017-0116-2</w:t>
      </w:r>
    </w:p>
    <w:p w14:paraId="34FEEE25"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Woźnicki, J. (2008). Legislacyjne określenie pozycji uczelni jako instytucji życia publicznego. W </w:t>
      </w:r>
      <w:r w:rsidRPr="00E52A8C">
        <w:rPr>
          <w:rFonts w:cs="Arial"/>
          <w:i/>
          <w:iCs/>
          <w:noProof/>
          <w:szCs w:val="24"/>
        </w:rPr>
        <w:t>Społeczna odpowiedzialność uczelni</w:t>
      </w:r>
      <w:r w:rsidRPr="00E52A8C">
        <w:rPr>
          <w:rFonts w:cs="Arial"/>
          <w:noProof/>
          <w:szCs w:val="24"/>
        </w:rPr>
        <w:t xml:space="preserve"> (ss. 13–21). Wydawnictwo Politechniki Gdańskiej.</w:t>
      </w:r>
    </w:p>
    <w:p w14:paraId="3302DA4F" w14:textId="77777777" w:rsidR="00E52A8C" w:rsidRPr="00E52A8C" w:rsidRDefault="00E52A8C" w:rsidP="00E52A8C">
      <w:pPr>
        <w:widowControl w:val="0"/>
        <w:autoSpaceDE w:val="0"/>
        <w:autoSpaceDN w:val="0"/>
        <w:adjustRightInd w:val="0"/>
        <w:ind w:left="480" w:hanging="480"/>
        <w:rPr>
          <w:rFonts w:cs="Arial"/>
          <w:noProof/>
          <w:szCs w:val="24"/>
        </w:rPr>
      </w:pPr>
      <w:r w:rsidRPr="00E52A8C">
        <w:rPr>
          <w:rFonts w:cs="Arial"/>
          <w:noProof/>
          <w:szCs w:val="24"/>
        </w:rPr>
        <w:t xml:space="preserve">Zastempowski, M. (2013). Potencjał innowacyjny małych i średnich przedsiębiorstw na tle liderów polskiej gospodarki w świetle badań empirycznych. </w:t>
      </w:r>
      <w:r w:rsidRPr="00E52A8C">
        <w:rPr>
          <w:rFonts w:cs="Arial"/>
          <w:i/>
          <w:iCs/>
          <w:noProof/>
          <w:szCs w:val="24"/>
        </w:rPr>
        <w:t>International Journal of Contemporary Management</w:t>
      </w:r>
      <w:r w:rsidRPr="00E52A8C">
        <w:rPr>
          <w:rFonts w:cs="Arial"/>
          <w:noProof/>
          <w:szCs w:val="24"/>
        </w:rPr>
        <w:t xml:space="preserve">, </w:t>
      </w:r>
      <w:r w:rsidRPr="00E52A8C">
        <w:rPr>
          <w:rFonts w:cs="Arial"/>
          <w:i/>
          <w:iCs/>
          <w:noProof/>
          <w:szCs w:val="24"/>
        </w:rPr>
        <w:t>2013</w:t>
      </w:r>
      <w:r w:rsidRPr="00E52A8C">
        <w:rPr>
          <w:rFonts w:cs="Arial"/>
          <w:noProof/>
          <w:szCs w:val="24"/>
        </w:rPr>
        <w:t>(Numer 12 (2)).</w:t>
      </w:r>
    </w:p>
    <w:p w14:paraId="0F7DCC83" w14:textId="77777777" w:rsidR="00E52A8C" w:rsidRPr="00E52A8C" w:rsidRDefault="00E52A8C" w:rsidP="00E52A8C">
      <w:pPr>
        <w:widowControl w:val="0"/>
        <w:autoSpaceDE w:val="0"/>
        <w:autoSpaceDN w:val="0"/>
        <w:adjustRightInd w:val="0"/>
        <w:ind w:left="480" w:hanging="480"/>
        <w:rPr>
          <w:rFonts w:cs="Arial"/>
          <w:noProof/>
        </w:rPr>
      </w:pPr>
      <w:r w:rsidRPr="00E52A8C">
        <w:rPr>
          <w:rFonts w:cs="Arial"/>
          <w:noProof/>
          <w:szCs w:val="24"/>
        </w:rPr>
        <w:t xml:space="preserve">Zeithaml, V. A., Berry, L. L., &amp; Parasuraman, A. (1996). The Behavioral Consequences of Service Quality. </w:t>
      </w:r>
      <w:r w:rsidRPr="00E52A8C">
        <w:rPr>
          <w:rFonts w:cs="Arial"/>
          <w:i/>
          <w:iCs/>
          <w:noProof/>
          <w:szCs w:val="24"/>
        </w:rPr>
        <w:t>Journal of Marketing</w:t>
      </w:r>
      <w:r w:rsidRPr="00E52A8C">
        <w:rPr>
          <w:rFonts w:cs="Arial"/>
          <w:noProof/>
          <w:szCs w:val="24"/>
        </w:rPr>
        <w:t xml:space="preserve">, </w:t>
      </w:r>
      <w:r w:rsidRPr="00E52A8C">
        <w:rPr>
          <w:rFonts w:cs="Arial"/>
          <w:i/>
          <w:iCs/>
          <w:noProof/>
          <w:szCs w:val="24"/>
        </w:rPr>
        <w:t>60</w:t>
      </w:r>
      <w:r w:rsidRPr="00E52A8C">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23" w:name="_Toc137806590"/>
      <w:r w:rsidRPr="00233788">
        <w:lastRenderedPageBreak/>
        <w:t>Wykaz rysunków</w:t>
      </w:r>
      <w:bookmarkEnd w:id="423"/>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24" w:name="_Toc137806591"/>
      <w:r w:rsidRPr="00233788">
        <w:lastRenderedPageBreak/>
        <w:t xml:space="preserve">Wykaz </w:t>
      </w:r>
      <w:r w:rsidR="009E61F0" w:rsidRPr="00233788">
        <w:rPr>
          <w:caps w:val="0"/>
        </w:rPr>
        <w:t>T</w:t>
      </w:r>
      <w:r w:rsidRPr="00233788">
        <w:t>abel</w:t>
      </w:r>
      <w:bookmarkEnd w:id="424"/>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25" w:name="_Toc137806592"/>
      <w:r w:rsidRPr="00233788">
        <w:lastRenderedPageBreak/>
        <w:t>Wykaz załączników</w:t>
      </w:r>
      <w:bookmarkEnd w:id="425"/>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26" w:name="_Ref66902367"/>
      <w:bookmarkStart w:id="427"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26"/>
      <w:bookmarkEnd w:id="427"/>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28" w:name="_Toc137806594"/>
      <w:r w:rsidRPr="00233788">
        <w:lastRenderedPageBreak/>
        <w:t>Załącznik 2 - Kwestionariusze badania satysfakcji interesariuszy</w:t>
      </w:r>
      <w:bookmarkEnd w:id="428"/>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29"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29"/>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30"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30"/>
    </w:p>
    <w:p w14:paraId="5427DF13" w14:textId="6CB04B70" w:rsidR="00622247" w:rsidRDefault="00622247" w:rsidP="00622247">
      <w:pPr>
        <w:pStyle w:val="Tytutabeli"/>
      </w:pPr>
      <w:bookmarkStart w:id="431" w:name="_Ref134656238"/>
      <w:bookmarkStart w:id="432" w:name="_Toc138254716"/>
      <w:r>
        <w:t xml:space="preserve">Tabela </w:t>
      </w:r>
      <w:fldSimple w:instr=" SEQ Tabela \* ARABIC ">
        <w:r w:rsidR="00246C09">
          <w:rPr>
            <w:noProof/>
          </w:rPr>
          <w:t>51</w:t>
        </w:r>
      </w:fldSimple>
      <w:bookmarkEnd w:id="431"/>
      <w:r>
        <w:t xml:space="preserve"> </w:t>
      </w:r>
      <w:r w:rsidRPr="00622247">
        <w:rPr>
          <w:lang w:eastAsia="pl-PL"/>
        </w:rPr>
        <w:t xml:space="preserve">RankingRV250 dla top100 uczelni w THE, ARWU, QS i </w:t>
      </w:r>
      <w:proofErr w:type="spellStart"/>
      <w:r w:rsidRPr="00622247">
        <w:rPr>
          <w:lang w:eastAsia="pl-PL"/>
        </w:rPr>
        <w:t>Webometrics</w:t>
      </w:r>
      <w:bookmarkEnd w:id="43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5" w:author="Jan Paweł Szefler" w:date="2023-07-06T17:50:00Z" w:initials="JPS">
    <w:p w14:paraId="357D506D" w14:textId="4650F20A" w:rsidR="009A70F2" w:rsidRDefault="009A70F2">
      <w:pPr>
        <w:pStyle w:val="Tekstkomentarza"/>
      </w:pPr>
      <w:r>
        <w:rPr>
          <w:rStyle w:val="Odwoaniedokomentarza"/>
        </w:rPr>
        <w:annotationRef/>
      </w:r>
      <w:r>
        <w:t>Po przejściu do metod aurskich musi być jasne dla czego już zakończono opis metod z teorii</w:t>
      </w:r>
    </w:p>
  </w:comment>
  <w:comment w:id="168"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18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97"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01"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02"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0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0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16" w:author="DELL" w:date="2015-12-02T14:13:00Z" w:initials="D">
    <w:p w14:paraId="79EFAC32" w14:textId="77777777" w:rsidR="00016195" w:rsidRDefault="00016195" w:rsidP="00016195">
      <w:pPr>
        <w:pStyle w:val="Tekstkomentarza"/>
      </w:pPr>
      <w:r>
        <w:rPr>
          <w:rStyle w:val="Odwoaniedokomentarza"/>
        </w:rPr>
        <w:annotationRef/>
      </w:r>
      <w:r>
        <w:t>Wymaga rozwinięcia analizy interesariuszy w kontekście różnych autorów, bo będzie autoplagiat z IWRA (już wstępnie zmienione)</w:t>
      </w:r>
    </w:p>
  </w:comment>
  <w:comment w:id="220"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22"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23"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25"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3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4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47"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5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5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26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26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26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1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1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24"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28"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3"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8"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2"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6" w:author="Jan Paweł Szefler" w:date="2023-05-13T20:14:00Z" w:initials="JS">
    <w:p w14:paraId="6DC15CBF" w14:textId="77777777" w:rsidR="00847F16" w:rsidRDefault="00847F16" w:rsidP="00847F16">
      <w:pPr>
        <w:pStyle w:val="Tekstkomentarza"/>
      </w:pPr>
      <w:r>
        <w:rPr>
          <w:rStyle w:val="Odwoaniedokomentarza"/>
        </w:rPr>
        <w:annotationRef/>
      </w:r>
    </w:p>
  </w:comment>
  <w:comment w:id="347" w:author="Jan Paweł Szefler" w:date="2023-05-13T20:14:00Z" w:initials="JS">
    <w:p w14:paraId="2E0FFE54" w14:textId="77777777" w:rsidR="00847F16" w:rsidRDefault="00847F16" w:rsidP="00847F16">
      <w:pPr>
        <w:pStyle w:val="Tekstkomentarza"/>
      </w:pPr>
      <w:r>
        <w:rPr>
          <w:rStyle w:val="Odwoaniedokomentarza"/>
        </w:rPr>
        <w:annotationRef/>
      </w:r>
    </w:p>
  </w:comment>
  <w:comment w:id="348"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52"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56"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37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39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0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01" w:author="DELL" w:date="2015-12-02T15:41:00Z" w:initials="D">
    <w:p w14:paraId="650E1599" w14:textId="77777777" w:rsidR="00BC04EA" w:rsidRDefault="00BC04EA" w:rsidP="00BC04EA">
      <w:pPr>
        <w:pStyle w:val="Tekstkomentarza"/>
      </w:pPr>
      <w:r>
        <w:rPr>
          <w:rStyle w:val="Odwoaniedokomentarza"/>
        </w:rPr>
        <w:annotationRef/>
      </w:r>
    </w:p>
  </w:comment>
  <w:comment w:id="40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05" w:author="DELL" w:date="2015-12-02T15:44:00Z" w:initials="D">
    <w:p w14:paraId="31DC2A63" w14:textId="77777777" w:rsidR="00BC04EA" w:rsidRDefault="00BC04EA" w:rsidP="00BC04EA">
      <w:pPr>
        <w:pStyle w:val="Tekstkomentarza"/>
      </w:pPr>
      <w:r>
        <w:rPr>
          <w:rStyle w:val="Odwoaniedokomentarza"/>
        </w:rPr>
        <w:annotationRef/>
      </w:r>
    </w:p>
  </w:comment>
  <w:comment w:id="40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0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1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15"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16"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1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91019" w14:textId="77777777" w:rsidR="00A07E59" w:rsidRDefault="00A07E59" w:rsidP="00807180">
      <w:pPr>
        <w:spacing w:line="240" w:lineRule="auto"/>
      </w:pPr>
      <w:r>
        <w:separator/>
      </w:r>
    </w:p>
  </w:endnote>
  <w:endnote w:type="continuationSeparator" w:id="0">
    <w:p w14:paraId="7A1642EE" w14:textId="77777777" w:rsidR="00A07E59" w:rsidRDefault="00A07E5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3B309" w14:textId="77777777" w:rsidR="00A07E59" w:rsidRDefault="00A07E59" w:rsidP="00807180">
      <w:pPr>
        <w:spacing w:line="240" w:lineRule="auto"/>
      </w:pPr>
      <w:r>
        <w:separator/>
      </w:r>
    </w:p>
  </w:footnote>
  <w:footnote w:type="continuationSeparator" w:id="0">
    <w:p w14:paraId="2DE967E1" w14:textId="77777777" w:rsidR="00A07E59" w:rsidRDefault="00A07E59"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4">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5">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6">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7">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8">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9">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0">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1">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2">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3">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4">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5">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16">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1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2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2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A12"/>
    <w:rsid w:val="00004143"/>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414CD"/>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2C8"/>
    <w:rsid w:val="00877C7F"/>
    <w:rsid w:val="00882BB0"/>
    <w:rsid w:val="00883092"/>
    <w:rsid w:val="008849BA"/>
    <w:rsid w:val="008863F5"/>
    <w:rsid w:val="00890B6E"/>
    <w:rsid w:val="008913F9"/>
    <w:rsid w:val="00892015"/>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A00063"/>
    <w:rsid w:val="00A00241"/>
    <w:rsid w:val="00A00B0C"/>
    <w:rsid w:val="00A00F0B"/>
    <w:rsid w:val="00A023B9"/>
    <w:rsid w:val="00A030E3"/>
    <w:rsid w:val="00A03226"/>
    <w:rsid w:val="00A044AD"/>
    <w:rsid w:val="00A05A41"/>
    <w:rsid w:val="00A07201"/>
    <w:rsid w:val="00A0762C"/>
    <w:rsid w:val="00A07E59"/>
    <w:rsid w:val="00A10BB6"/>
    <w:rsid w:val="00A1113E"/>
    <w:rsid w:val="00A139A4"/>
    <w:rsid w:val="00A1525E"/>
    <w:rsid w:val="00A16541"/>
    <w:rsid w:val="00A1662E"/>
    <w:rsid w:val="00A1676B"/>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30368"/>
    <w:rsid w:val="00E30F51"/>
    <w:rsid w:val="00E32D07"/>
    <w:rsid w:val="00E33605"/>
    <w:rsid w:val="00E3366C"/>
    <w:rsid w:val="00E3401F"/>
    <w:rsid w:val="00E34BBC"/>
    <w:rsid w:val="00E354A5"/>
    <w:rsid w:val="00E359C1"/>
    <w:rsid w:val="00E35C8A"/>
    <w:rsid w:val="00E3657A"/>
    <w:rsid w:val="00E369DF"/>
    <w:rsid w:val="00E374AA"/>
    <w:rsid w:val="00E41784"/>
    <w:rsid w:val="00E4375F"/>
    <w:rsid w:val="00E44BEE"/>
    <w:rsid w:val="00E44E17"/>
    <w:rsid w:val="00E4512D"/>
    <w:rsid w:val="00E45230"/>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E32"/>
    <w:rsid w:val="00ED70C2"/>
    <w:rsid w:val="00ED7466"/>
    <w:rsid w:val="00EE1AE8"/>
    <w:rsid w:val="00EE1CDE"/>
    <w:rsid w:val="00EE30CD"/>
    <w:rsid w:val="00EE4C3C"/>
    <w:rsid w:val="00EE5D55"/>
    <w:rsid w:val="00EE6014"/>
    <w:rsid w:val="00EF025D"/>
    <w:rsid w:val="00EF0331"/>
    <w:rsid w:val="00EF3F3F"/>
    <w:rsid w:val="00EF4917"/>
    <w:rsid w:val="00EF63C7"/>
    <w:rsid w:val="00EF7032"/>
    <w:rsid w:val="00EF7236"/>
    <w:rsid w:val="00EF7D89"/>
    <w:rsid w:val="00F00F2B"/>
    <w:rsid w:val="00F01007"/>
    <w:rsid w:val="00F0103B"/>
    <w:rsid w:val="00F04BBF"/>
    <w:rsid w:val="00F05EA1"/>
    <w:rsid w:val="00F062D3"/>
    <w:rsid w:val="00F068C8"/>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33B"/>
    <w:rsid w:val="00F82C17"/>
    <w:rsid w:val="00F84776"/>
    <w:rsid w:val="00F848A1"/>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772C8"/>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26613</TotalTime>
  <Pages>1</Pages>
  <Words>190480</Words>
  <Characters>1142882</Characters>
  <Application>Microsoft Office Word</Application>
  <DocSecurity>0</DocSecurity>
  <Lines>9524</Lines>
  <Paragraphs>2661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1330701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239</cp:revision>
  <cp:lastPrinted>2022-10-21T12:46:00Z</cp:lastPrinted>
  <dcterms:created xsi:type="dcterms:W3CDTF">2021-05-09T13:07:00Z</dcterms:created>
  <dcterms:modified xsi:type="dcterms:W3CDTF">2023-07-21T18:13:00Z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